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CC6" w:rsidRDefault="00C117ED" w:rsidP="00011CC6">
      <w:pPr>
        <w:spacing w:after="0" w:line="276" w:lineRule="auto"/>
        <w:rPr>
          <w:rFonts w:ascii="Calibri" w:eastAsia="Calibri" w:hAnsi="Calibri" w:cs="Calibri"/>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81.75pt;height:60.75pt;z-index:251659264;mso-position-horizontal:left;mso-position-horizontal-relative:text;mso-position-vertical-relative:text" filled="t">
            <v:imagedata r:id="rId5" o:title=""/>
            <o:lock v:ext="edit" aspectratio="f"/>
            <w10:wrap type="square" side="right"/>
          </v:shape>
          <o:OLEObject Type="Embed" ProgID="StaticMetafile" ShapeID="_x0000_s1027" DrawAspect="Content" ObjectID="_1790334000" r:id="rId6"/>
        </w:object>
      </w:r>
      <w:r w:rsidR="00B73635">
        <w:rPr>
          <w:rFonts w:ascii="Cambria" w:eastAsia="Cambria" w:hAnsi="Cambria" w:cs="Cambria"/>
          <w:i/>
          <w:sz w:val="28"/>
        </w:rPr>
        <w:t>0</w:t>
      </w:r>
      <w:r w:rsidR="00490177">
        <w:rPr>
          <w:rFonts w:ascii="Cambria" w:eastAsia="Cambria" w:hAnsi="Cambria" w:cs="Cambria"/>
          <w:i/>
          <w:sz w:val="28"/>
        </w:rPr>
        <w:t xml:space="preserve">Capital Women’s Care </w:t>
      </w:r>
    </w:p>
    <w:p w:rsidR="009D7AD3" w:rsidRPr="00011CC6" w:rsidRDefault="00490177" w:rsidP="00011CC6">
      <w:pPr>
        <w:spacing w:after="0" w:line="276" w:lineRule="auto"/>
        <w:rPr>
          <w:rFonts w:ascii="Calibri" w:eastAsia="Calibri" w:hAnsi="Calibri" w:cs="Calibri"/>
        </w:rPr>
      </w:pPr>
      <w:r>
        <w:rPr>
          <w:rFonts w:ascii="Cambria" w:eastAsia="Cambria" w:hAnsi="Cambria" w:cs="Cambria"/>
          <w:i/>
          <w:sz w:val="28"/>
        </w:rPr>
        <w:t>Chantilly/Oakton/Springfield</w:t>
      </w:r>
    </w:p>
    <w:p w:rsidR="009D7AD3" w:rsidRDefault="00490177" w:rsidP="00011CC6">
      <w:pPr>
        <w:spacing w:after="0" w:line="240" w:lineRule="auto"/>
        <w:rPr>
          <w:rFonts w:ascii="Calibri" w:eastAsia="Calibri" w:hAnsi="Calibri" w:cs="Calibri"/>
          <w:sz w:val="32"/>
        </w:rPr>
      </w:pPr>
      <w:r>
        <w:rPr>
          <w:rFonts w:ascii="Cambria" w:eastAsia="Cambria" w:hAnsi="Cambria" w:cs="Cambria"/>
          <w:i/>
          <w:sz w:val="28"/>
        </w:rPr>
        <w:t>Division 38</w:t>
      </w:r>
      <w:r>
        <w:rPr>
          <w:rFonts w:ascii="Calibri" w:eastAsia="Calibri" w:hAnsi="Calibri" w:cs="Calibri"/>
          <w:sz w:val="32"/>
        </w:rPr>
        <w:tab/>
      </w:r>
    </w:p>
    <w:p w:rsidR="00011CC6" w:rsidRDefault="00011CC6" w:rsidP="00011CC6">
      <w:pPr>
        <w:spacing w:after="0" w:line="240" w:lineRule="auto"/>
        <w:rPr>
          <w:rFonts w:ascii="Calibri" w:eastAsia="Calibri" w:hAnsi="Calibri" w:cs="Calibri"/>
          <w:sz w:val="32"/>
        </w:rPr>
      </w:pPr>
    </w:p>
    <w:p w:rsidR="00011CC6" w:rsidRDefault="00011CC6" w:rsidP="00011CC6">
      <w:pPr>
        <w:spacing w:after="0" w:line="240" w:lineRule="auto"/>
        <w:rPr>
          <w:rFonts w:ascii="Calibri" w:eastAsia="Calibri" w:hAnsi="Calibri" w:cs="Calibri"/>
          <w:sz w:val="32"/>
        </w:rPr>
      </w:pPr>
    </w:p>
    <w:tbl>
      <w:tblPr>
        <w:tblpPr w:leftFromText="180" w:rightFromText="180" w:vertAnchor="text" w:tblpY="1"/>
        <w:tblOverlap w:val="never"/>
        <w:tblW w:w="0" w:type="auto"/>
        <w:tblCellMar>
          <w:left w:w="10" w:type="dxa"/>
          <w:right w:w="10" w:type="dxa"/>
        </w:tblCellMar>
        <w:tblLook w:val="0000" w:firstRow="0" w:lastRow="0" w:firstColumn="0" w:lastColumn="0" w:noHBand="0" w:noVBand="0"/>
      </w:tblPr>
      <w:tblGrid>
        <w:gridCol w:w="2967"/>
      </w:tblGrid>
      <w:tr w:rsidR="009D7AD3" w:rsidTr="00490177">
        <w:tc>
          <w:tcPr>
            <w:tcW w:w="29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D7AD3" w:rsidRDefault="009D7AD3" w:rsidP="00490177">
            <w:pPr>
              <w:spacing w:after="0" w:line="240" w:lineRule="auto"/>
              <w:rPr>
                <w:rFonts w:ascii="Calibri" w:eastAsia="Calibri" w:hAnsi="Calibri" w:cs="Calibri"/>
                <w:sz w:val="20"/>
              </w:rPr>
            </w:pPr>
          </w:p>
          <w:p w:rsidR="009D7AD3" w:rsidRDefault="00490177" w:rsidP="00490177">
            <w:pPr>
              <w:spacing w:after="0" w:line="240" w:lineRule="auto"/>
              <w:rPr>
                <w:rFonts w:ascii="Calibri" w:eastAsia="Calibri" w:hAnsi="Calibri" w:cs="Calibri"/>
                <w:sz w:val="20"/>
              </w:rPr>
            </w:pPr>
            <w:r>
              <w:rPr>
                <w:rFonts w:ascii="Calibri" w:eastAsia="Calibri" w:hAnsi="Calibri" w:cs="Calibri"/>
                <w:sz w:val="20"/>
              </w:rPr>
              <w:t>Kara Jefferies, M.D., FACOG</w:t>
            </w:r>
          </w:p>
          <w:p w:rsidR="009D7AD3" w:rsidRDefault="00490177" w:rsidP="00490177">
            <w:pPr>
              <w:spacing w:after="0" w:line="240" w:lineRule="auto"/>
              <w:rPr>
                <w:rFonts w:ascii="Calibri" w:eastAsia="Calibri" w:hAnsi="Calibri" w:cs="Calibri"/>
                <w:sz w:val="20"/>
              </w:rPr>
            </w:pPr>
            <w:r>
              <w:rPr>
                <w:rFonts w:ascii="Calibri" w:eastAsia="Calibri" w:hAnsi="Calibri" w:cs="Calibri"/>
                <w:sz w:val="20"/>
              </w:rPr>
              <w:t>Leah Foster, M.D., FACOG</w:t>
            </w:r>
          </w:p>
          <w:p w:rsidR="009D7AD3" w:rsidRDefault="00490177" w:rsidP="00490177">
            <w:pPr>
              <w:spacing w:after="0" w:line="240" w:lineRule="auto"/>
              <w:rPr>
                <w:rFonts w:ascii="Calibri" w:eastAsia="Calibri" w:hAnsi="Calibri" w:cs="Calibri"/>
                <w:sz w:val="20"/>
              </w:rPr>
            </w:pPr>
            <w:r>
              <w:rPr>
                <w:rFonts w:ascii="Calibri" w:eastAsia="Calibri" w:hAnsi="Calibri" w:cs="Calibri"/>
                <w:sz w:val="20"/>
              </w:rPr>
              <w:t>Allison Heiden, M.D.</w:t>
            </w:r>
            <w:r w:rsidR="00712DF2">
              <w:rPr>
                <w:rFonts w:ascii="Calibri" w:eastAsia="Calibri" w:hAnsi="Calibri" w:cs="Calibri"/>
                <w:sz w:val="20"/>
              </w:rPr>
              <w:t>, FACOG</w:t>
            </w:r>
          </w:p>
          <w:p w:rsidR="00FE77AD" w:rsidRDefault="00FE77AD" w:rsidP="00490177">
            <w:pPr>
              <w:spacing w:after="0" w:line="240" w:lineRule="auto"/>
              <w:rPr>
                <w:rFonts w:ascii="Calibri" w:eastAsia="Calibri" w:hAnsi="Calibri" w:cs="Calibri"/>
                <w:sz w:val="20"/>
              </w:rPr>
            </w:pPr>
            <w:r>
              <w:rPr>
                <w:rFonts w:ascii="Calibri" w:eastAsia="Calibri" w:hAnsi="Calibri" w:cs="Calibri"/>
                <w:sz w:val="20"/>
              </w:rPr>
              <w:t>Alicia St Thomas, M.D.</w:t>
            </w:r>
          </w:p>
          <w:p w:rsidR="00FE77AD" w:rsidRDefault="00FE77AD" w:rsidP="00490177">
            <w:pPr>
              <w:spacing w:after="0" w:line="240" w:lineRule="auto"/>
              <w:rPr>
                <w:rFonts w:ascii="Calibri" w:eastAsia="Calibri" w:hAnsi="Calibri" w:cs="Calibri"/>
                <w:sz w:val="20"/>
              </w:rPr>
            </w:pPr>
            <w:r>
              <w:rPr>
                <w:rFonts w:ascii="Calibri" w:eastAsia="Calibri" w:hAnsi="Calibri" w:cs="Calibri"/>
                <w:sz w:val="20"/>
              </w:rPr>
              <w:t>Laura Arreaza, M.D.</w:t>
            </w:r>
          </w:p>
          <w:p w:rsidR="009D7AD3" w:rsidRDefault="00490177" w:rsidP="00490177">
            <w:pPr>
              <w:spacing w:after="0" w:line="240" w:lineRule="auto"/>
              <w:ind w:right="-103"/>
              <w:rPr>
                <w:rFonts w:ascii="Calibri" w:eastAsia="Calibri" w:hAnsi="Calibri" w:cs="Calibri"/>
                <w:sz w:val="20"/>
              </w:rPr>
            </w:pPr>
            <w:r>
              <w:rPr>
                <w:rFonts w:ascii="Calibri" w:eastAsia="Calibri" w:hAnsi="Calibri" w:cs="Calibri"/>
                <w:sz w:val="20"/>
              </w:rPr>
              <w:t>Michelle Funk, WHNP-BC</w:t>
            </w:r>
          </w:p>
          <w:p w:rsidR="009D7AD3" w:rsidRDefault="00B24215" w:rsidP="00490177">
            <w:pPr>
              <w:spacing w:after="0" w:line="240" w:lineRule="auto"/>
              <w:rPr>
                <w:rFonts w:ascii="Calibri" w:eastAsia="Calibri" w:hAnsi="Calibri" w:cs="Calibri"/>
                <w:sz w:val="20"/>
              </w:rPr>
            </w:pPr>
            <w:r>
              <w:rPr>
                <w:rFonts w:ascii="Calibri" w:eastAsia="Calibri" w:hAnsi="Calibri" w:cs="Calibri"/>
                <w:sz w:val="20"/>
              </w:rPr>
              <w:t>Samantha Wilson</w:t>
            </w:r>
            <w:r w:rsidR="00C117ED">
              <w:rPr>
                <w:rFonts w:ascii="Calibri" w:eastAsia="Calibri" w:hAnsi="Calibri" w:cs="Calibri"/>
                <w:sz w:val="20"/>
              </w:rPr>
              <w:t>,</w:t>
            </w:r>
            <w:bookmarkStart w:id="0" w:name="_GoBack"/>
            <w:bookmarkEnd w:id="0"/>
            <w:r>
              <w:rPr>
                <w:rFonts w:ascii="Calibri" w:eastAsia="Calibri" w:hAnsi="Calibri" w:cs="Calibri"/>
                <w:sz w:val="20"/>
              </w:rPr>
              <w:t xml:space="preserve"> WHNP-BC</w:t>
            </w:r>
          </w:p>
          <w:p w:rsidR="00C117ED" w:rsidRDefault="00C117ED" w:rsidP="00490177">
            <w:pPr>
              <w:spacing w:after="0" w:line="240" w:lineRule="auto"/>
              <w:rPr>
                <w:rFonts w:ascii="Calibri" w:eastAsia="Calibri" w:hAnsi="Calibri" w:cs="Calibri"/>
                <w:sz w:val="20"/>
              </w:rPr>
            </w:pPr>
            <w:r>
              <w:rPr>
                <w:rFonts w:ascii="Calibri" w:eastAsia="Calibri" w:hAnsi="Calibri" w:cs="Calibri"/>
                <w:sz w:val="20"/>
              </w:rPr>
              <w:t>Ciarra Perkins, WHNP-BC</w:t>
            </w:r>
          </w:p>
          <w:p w:rsidR="00B24215" w:rsidRDefault="00B24215" w:rsidP="00490177">
            <w:pPr>
              <w:spacing w:after="0" w:line="240" w:lineRule="auto"/>
              <w:rPr>
                <w:rFonts w:ascii="Calibri" w:eastAsia="Calibri" w:hAnsi="Calibri" w:cs="Calibri"/>
                <w:sz w:val="20"/>
              </w:rPr>
            </w:pPr>
          </w:p>
          <w:p w:rsidR="009D7AD3" w:rsidRDefault="00490177" w:rsidP="00490177">
            <w:pPr>
              <w:spacing w:after="0" w:line="240" w:lineRule="auto"/>
              <w:rPr>
                <w:rFonts w:ascii="Calibri" w:eastAsia="Calibri" w:hAnsi="Calibri" w:cs="Calibri"/>
                <w:b/>
                <w:sz w:val="20"/>
              </w:rPr>
            </w:pPr>
            <w:r>
              <w:rPr>
                <w:rFonts w:ascii="Calibri" w:eastAsia="Calibri" w:hAnsi="Calibri" w:cs="Calibri"/>
                <w:b/>
                <w:sz w:val="20"/>
              </w:rPr>
              <w:t>Oakton:</w:t>
            </w:r>
          </w:p>
          <w:p w:rsidR="009D7AD3" w:rsidRDefault="00490177" w:rsidP="00490177">
            <w:pPr>
              <w:spacing w:after="0" w:line="240" w:lineRule="auto"/>
              <w:rPr>
                <w:rFonts w:ascii="Calibri" w:eastAsia="Calibri" w:hAnsi="Calibri" w:cs="Calibri"/>
                <w:sz w:val="18"/>
              </w:rPr>
            </w:pPr>
            <w:r>
              <w:rPr>
                <w:rFonts w:ascii="Calibri" w:eastAsia="Calibri" w:hAnsi="Calibri" w:cs="Calibri"/>
                <w:sz w:val="18"/>
              </w:rPr>
              <w:t>10521 Rosehaven St.</w:t>
            </w:r>
          </w:p>
          <w:p w:rsidR="009D7AD3" w:rsidRDefault="00490177" w:rsidP="00490177">
            <w:pPr>
              <w:spacing w:after="0" w:line="240" w:lineRule="auto"/>
              <w:rPr>
                <w:rFonts w:ascii="Calibri" w:eastAsia="Calibri" w:hAnsi="Calibri" w:cs="Calibri"/>
                <w:sz w:val="18"/>
              </w:rPr>
            </w:pPr>
            <w:r>
              <w:rPr>
                <w:rFonts w:ascii="Calibri" w:eastAsia="Calibri" w:hAnsi="Calibri" w:cs="Calibri"/>
                <w:sz w:val="18"/>
              </w:rPr>
              <w:t>Suite LL100</w:t>
            </w:r>
          </w:p>
          <w:p w:rsidR="009D7AD3" w:rsidRDefault="00490177" w:rsidP="00490177">
            <w:pPr>
              <w:spacing w:after="0" w:line="240" w:lineRule="auto"/>
              <w:rPr>
                <w:rFonts w:ascii="Calibri" w:eastAsia="Calibri" w:hAnsi="Calibri" w:cs="Calibri"/>
                <w:sz w:val="18"/>
              </w:rPr>
            </w:pPr>
            <w:r>
              <w:rPr>
                <w:rFonts w:ascii="Calibri" w:eastAsia="Calibri" w:hAnsi="Calibri" w:cs="Calibri"/>
                <w:sz w:val="18"/>
              </w:rPr>
              <w:t>Fairfax, VA 22030</w:t>
            </w:r>
          </w:p>
          <w:p w:rsidR="009D7AD3" w:rsidRDefault="00490177" w:rsidP="00490177">
            <w:pPr>
              <w:spacing w:after="0" w:line="240" w:lineRule="auto"/>
              <w:rPr>
                <w:rFonts w:ascii="Calibri" w:eastAsia="Calibri" w:hAnsi="Calibri" w:cs="Calibri"/>
                <w:sz w:val="18"/>
              </w:rPr>
            </w:pPr>
            <w:r>
              <w:rPr>
                <w:rFonts w:ascii="Calibri" w:eastAsia="Calibri" w:hAnsi="Calibri" w:cs="Calibri"/>
                <w:sz w:val="18"/>
              </w:rPr>
              <w:t>Ph: (703) 281-5000</w:t>
            </w:r>
          </w:p>
          <w:p w:rsidR="009D7AD3" w:rsidRDefault="00490177" w:rsidP="00490177">
            <w:pPr>
              <w:spacing w:after="0" w:line="240" w:lineRule="auto"/>
              <w:rPr>
                <w:rFonts w:ascii="Calibri" w:eastAsia="Calibri" w:hAnsi="Calibri" w:cs="Calibri"/>
                <w:sz w:val="20"/>
              </w:rPr>
            </w:pPr>
            <w:r>
              <w:rPr>
                <w:rFonts w:ascii="Calibri" w:eastAsia="Calibri" w:hAnsi="Calibri" w:cs="Calibri"/>
                <w:sz w:val="18"/>
              </w:rPr>
              <w:t>Fax: (703) 281-3491</w:t>
            </w:r>
          </w:p>
          <w:p w:rsidR="009D7AD3" w:rsidRDefault="009D7AD3" w:rsidP="00490177">
            <w:pPr>
              <w:spacing w:after="0" w:line="240" w:lineRule="auto"/>
              <w:rPr>
                <w:rFonts w:ascii="Calibri" w:eastAsia="Calibri" w:hAnsi="Calibri" w:cs="Calibri"/>
                <w:sz w:val="20"/>
              </w:rPr>
            </w:pPr>
          </w:p>
          <w:p w:rsidR="009D7AD3" w:rsidRDefault="00490177" w:rsidP="00490177">
            <w:pPr>
              <w:spacing w:after="0" w:line="240" w:lineRule="auto"/>
              <w:rPr>
                <w:rFonts w:ascii="Calibri" w:eastAsia="Calibri" w:hAnsi="Calibri" w:cs="Calibri"/>
                <w:b/>
                <w:sz w:val="20"/>
              </w:rPr>
            </w:pPr>
            <w:r>
              <w:rPr>
                <w:rFonts w:ascii="Calibri" w:eastAsia="Calibri" w:hAnsi="Calibri" w:cs="Calibri"/>
                <w:b/>
                <w:sz w:val="20"/>
              </w:rPr>
              <w:t>Chantilly:</w:t>
            </w:r>
          </w:p>
          <w:p w:rsidR="009D7AD3" w:rsidRDefault="00490177" w:rsidP="00490177">
            <w:pPr>
              <w:spacing w:after="0" w:line="240" w:lineRule="auto"/>
              <w:rPr>
                <w:rFonts w:ascii="Calibri" w:eastAsia="Calibri" w:hAnsi="Calibri" w:cs="Calibri"/>
                <w:sz w:val="18"/>
              </w:rPr>
            </w:pPr>
            <w:r>
              <w:rPr>
                <w:rFonts w:ascii="Calibri" w:eastAsia="Calibri" w:hAnsi="Calibri" w:cs="Calibri"/>
                <w:sz w:val="18"/>
              </w:rPr>
              <w:t>3914 Centreville Rd.</w:t>
            </w:r>
          </w:p>
          <w:p w:rsidR="009D7AD3" w:rsidRDefault="00490177" w:rsidP="00490177">
            <w:pPr>
              <w:spacing w:after="0" w:line="240" w:lineRule="auto"/>
              <w:rPr>
                <w:rFonts w:ascii="Calibri" w:eastAsia="Calibri" w:hAnsi="Calibri" w:cs="Calibri"/>
                <w:sz w:val="18"/>
              </w:rPr>
            </w:pPr>
            <w:r>
              <w:rPr>
                <w:rFonts w:ascii="Calibri" w:eastAsia="Calibri" w:hAnsi="Calibri" w:cs="Calibri"/>
                <w:sz w:val="18"/>
              </w:rPr>
              <w:t>Suite 220</w:t>
            </w:r>
          </w:p>
          <w:p w:rsidR="009D7AD3" w:rsidRDefault="00490177" w:rsidP="00490177">
            <w:pPr>
              <w:spacing w:after="0" w:line="240" w:lineRule="auto"/>
              <w:rPr>
                <w:rFonts w:ascii="Calibri" w:eastAsia="Calibri" w:hAnsi="Calibri" w:cs="Calibri"/>
                <w:sz w:val="18"/>
              </w:rPr>
            </w:pPr>
            <w:r>
              <w:rPr>
                <w:rFonts w:ascii="Calibri" w:eastAsia="Calibri" w:hAnsi="Calibri" w:cs="Calibri"/>
                <w:sz w:val="18"/>
              </w:rPr>
              <w:t>Chantilly, VA 20151</w:t>
            </w:r>
          </w:p>
          <w:p w:rsidR="009D7AD3" w:rsidRDefault="00490177" w:rsidP="00490177">
            <w:pPr>
              <w:spacing w:after="0" w:line="240" w:lineRule="auto"/>
              <w:rPr>
                <w:rFonts w:ascii="Calibri" w:eastAsia="Calibri" w:hAnsi="Calibri" w:cs="Calibri"/>
                <w:sz w:val="18"/>
              </w:rPr>
            </w:pPr>
            <w:r>
              <w:rPr>
                <w:rFonts w:ascii="Calibri" w:eastAsia="Calibri" w:hAnsi="Calibri" w:cs="Calibri"/>
                <w:sz w:val="18"/>
              </w:rPr>
              <w:t>Ph: (703) 796-3672</w:t>
            </w:r>
          </w:p>
          <w:p w:rsidR="009D7AD3" w:rsidRDefault="00490177" w:rsidP="00490177">
            <w:pPr>
              <w:spacing w:after="0" w:line="240" w:lineRule="auto"/>
              <w:rPr>
                <w:rFonts w:ascii="Calibri" w:eastAsia="Calibri" w:hAnsi="Calibri" w:cs="Calibri"/>
                <w:sz w:val="20"/>
              </w:rPr>
            </w:pPr>
            <w:r>
              <w:rPr>
                <w:rFonts w:ascii="Calibri" w:eastAsia="Calibri" w:hAnsi="Calibri" w:cs="Calibri"/>
                <w:sz w:val="18"/>
              </w:rPr>
              <w:t>Fax: (703) 796-3676</w:t>
            </w:r>
          </w:p>
          <w:p w:rsidR="009D7AD3" w:rsidRDefault="009D7AD3" w:rsidP="00490177">
            <w:pPr>
              <w:spacing w:after="0" w:line="240" w:lineRule="auto"/>
              <w:rPr>
                <w:rFonts w:ascii="Calibri" w:eastAsia="Calibri" w:hAnsi="Calibri" w:cs="Calibri"/>
                <w:sz w:val="20"/>
              </w:rPr>
            </w:pPr>
          </w:p>
          <w:p w:rsidR="009D7AD3" w:rsidRDefault="00490177" w:rsidP="00490177">
            <w:pPr>
              <w:spacing w:after="0" w:line="240" w:lineRule="auto"/>
              <w:rPr>
                <w:rFonts w:ascii="Calibri" w:eastAsia="Calibri" w:hAnsi="Calibri" w:cs="Calibri"/>
                <w:b/>
                <w:sz w:val="20"/>
              </w:rPr>
            </w:pPr>
            <w:r>
              <w:rPr>
                <w:rFonts w:ascii="Calibri" w:eastAsia="Calibri" w:hAnsi="Calibri" w:cs="Calibri"/>
                <w:b/>
                <w:sz w:val="20"/>
              </w:rPr>
              <w:t xml:space="preserve">Springfield: </w:t>
            </w:r>
          </w:p>
          <w:p w:rsidR="009D7AD3" w:rsidRDefault="00490177" w:rsidP="00490177">
            <w:pPr>
              <w:spacing w:after="0" w:line="240" w:lineRule="auto"/>
              <w:rPr>
                <w:rFonts w:ascii="Calibri" w:eastAsia="Calibri" w:hAnsi="Calibri" w:cs="Calibri"/>
                <w:sz w:val="18"/>
              </w:rPr>
            </w:pPr>
            <w:r>
              <w:rPr>
                <w:rFonts w:ascii="Calibri" w:eastAsia="Calibri" w:hAnsi="Calibri" w:cs="Calibri"/>
                <w:sz w:val="18"/>
              </w:rPr>
              <w:t>6564 Loisdale Ct</w:t>
            </w:r>
          </w:p>
          <w:p w:rsidR="009D7AD3" w:rsidRDefault="00490177" w:rsidP="00490177">
            <w:pPr>
              <w:spacing w:after="0" w:line="240" w:lineRule="auto"/>
              <w:rPr>
                <w:rFonts w:ascii="Calibri" w:eastAsia="Calibri" w:hAnsi="Calibri" w:cs="Calibri"/>
                <w:sz w:val="18"/>
              </w:rPr>
            </w:pPr>
            <w:r>
              <w:rPr>
                <w:rFonts w:ascii="Calibri" w:eastAsia="Calibri" w:hAnsi="Calibri" w:cs="Calibri"/>
                <w:sz w:val="18"/>
              </w:rPr>
              <w:t>Suite 100</w:t>
            </w:r>
          </w:p>
          <w:p w:rsidR="009D7AD3" w:rsidRDefault="00490177" w:rsidP="00490177">
            <w:pPr>
              <w:spacing w:after="0" w:line="240" w:lineRule="auto"/>
              <w:rPr>
                <w:rFonts w:ascii="Calibri" w:eastAsia="Calibri" w:hAnsi="Calibri" w:cs="Calibri"/>
                <w:sz w:val="18"/>
              </w:rPr>
            </w:pPr>
            <w:r>
              <w:rPr>
                <w:rFonts w:ascii="Calibri" w:eastAsia="Calibri" w:hAnsi="Calibri" w:cs="Calibri"/>
                <w:sz w:val="18"/>
              </w:rPr>
              <w:t xml:space="preserve">Springfield, VA 22150 </w:t>
            </w:r>
          </w:p>
          <w:p w:rsidR="009D7AD3" w:rsidRDefault="00490177" w:rsidP="00490177">
            <w:pPr>
              <w:spacing w:after="0" w:line="240" w:lineRule="auto"/>
              <w:rPr>
                <w:rFonts w:ascii="Calibri" w:eastAsia="Calibri" w:hAnsi="Calibri" w:cs="Calibri"/>
                <w:sz w:val="18"/>
              </w:rPr>
            </w:pPr>
            <w:r>
              <w:rPr>
                <w:rFonts w:ascii="Calibri" w:eastAsia="Calibri" w:hAnsi="Calibri" w:cs="Calibri"/>
                <w:sz w:val="18"/>
              </w:rPr>
              <w:t>Ph: 703-978-5464</w:t>
            </w:r>
          </w:p>
          <w:p w:rsidR="009D7AD3" w:rsidRDefault="00490177" w:rsidP="00490177">
            <w:pPr>
              <w:spacing w:after="0" w:line="240" w:lineRule="auto"/>
              <w:rPr>
                <w:rFonts w:ascii="Calibri" w:eastAsia="Calibri" w:hAnsi="Calibri" w:cs="Calibri"/>
                <w:sz w:val="20"/>
              </w:rPr>
            </w:pPr>
            <w:r>
              <w:rPr>
                <w:rFonts w:ascii="Calibri" w:eastAsia="Calibri" w:hAnsi="Calibri" w:cs="Calibri"/>
                <w:sz w:val="18"/>
              </w:rPr>
              <w:t>Fax: 703-978-0764</w:t>
            </w:r>
          </w:p>
          <w:p w:rsidR="009D7AD3" w:rsidRDefault="009D7AD3" w:rsidP="00490177">
            <w:pPr>
              <w:spacing w:after="0" w:line="240" w:lineRule="auto"/>
              <w:rPr>
                <w:rFonts w:ascii="Calibri" w:eastAsia="Calibri" w:hAnsi="Calibri" w:cs="Calibri"/>
                <w:sz w:val="20"/>
              </w:rPr>
            </w:pPr>
          </w:p>
          <w:p w:rsidR="009D7AD3" w:rsidRDefault="00490177" w:rsidP="00490177">
            <w:pPr>
              <w:spacing w:after="0" w:line="240" w:lineRule="auto"/>
              <w:rPr>
                <w:rFonts w:ascii="Calibri" w:eastAsia="Calibri" w:hAnsi="Calibri" w:cs="Calibri"/>
                <w:sz w:val="20"/>
              </w:rPr>
            </w:pPr>
            <w:r>
              <w:rPr>
                <w:rFonts w:ascii="Calibri" w:eastAsia="Calibri" w:hAnsi="Calibri" w:cs="Calibri"/>
                <w:sz w:val="20"/>
              </w:rPr>
              <w:t>Office Manager:</w:t>
            </w:r>
          </w:p>
          <w:p w:rsidR="009D7AD3" w:rsidRDefault="00490177" w:rsidP="00490177">
            <w:pPr>
              <w:spacing w:after="0" w:line="240" w:lineRule="auto"/>
              <w:rPr>
                <w:rFonts w:ascii="Calibri" w:eastAsia="Calibri" w:hAnsi="Calibri" w:cs="Calibri"/>
                <w:sz w:val="20"/>
              </w:rPr>
            </w:pPr>
            <w:r>
              <w:rPr>
                <w:rFonts w:ascii="Calibri" w:eastAsia="Calibri" w:hAnsi="Calibri" w:cs="Calibri"/>
                <w:sz w:val="20"/>
              </w:rPr>
              <w:t>Natasha Pyntikova</w:t>
            </w:r>
          </w:p>
          <w:p w:rsidR="009D7AD3" w:rsidRDefault="00490177" w:rsidP="00490177">
            <w:pPr>
              <w:spacing w:after="0" w:line="240" w:lineRule="auto"/>
              <w:rPr>
                <w:rFonts w:ascii="Calibri" w:eastAsia="Calibri" w:hAnsi="Calibri" w:cs="Calibri"/>
                <w:sz w:val="20"/>
              </w:rPr>
            </w:pPr>
            <w:r>
              <w:rPr>
                <w:rFonts w:ascii="Calibri" w:eastAsia="Calibri" w:hAnsi="Calibri" w:cs="Calibri"/>
                <w:sz w:val="20"/>
              </w:rPr>
              <w:t>(703) 281-3977</w:t>
            </w:r>
          </w:p>
          <w:p w:rsidR="009D7AD3" w:rsidRDefault="009D7AD3" w:rsidP="00490177">
            <w:pPr>
              <w:spacing w:after="0" w:line="240" w:lineRule="auto"/>
              <w:rPr>
                <w:rFonts w:ascii="Calibri" w:eastAsia="Calibri" w:hAnsi="Calibri" w:cs="Calibri"/>
                <w:sz w:val="20"/>
              </w:rPr>
            </w:pPr>
          </w:p>
          <w:p w:rsidR="009D7AD3" w:rsidRDefault="009D7AD3" w:rsidP="00490177">
            <w:pPr>
              <w:spacing w:after="0" w:line="240" w:lineRule="auto"/>
              <w:rPr>
                <w:rFonts w:ascii="Calibri" w:eastAsia="Calibri" w:hAnsi="Calibri" w:cs="Calibri"/>
                <w:sz w:val="20"/>
              </w:rPr>
            </w:pPr>
          </w:p>
          <w:p w:rsidR="009D7AD3" w:rsidRDefault="009D7AD3" w:rsidP="00490177">
            <w:pPr>
              <w:spacing w:after="0" w:line="240" w:lineRule="auto"/>
              <w:rPr>
                <w:rFonts w:ascii="Calibri" w:eastAsia="Calibri" w:hAnsi="Calibri" w:cs="Calibri"/>
                <w:sz w:val="20"/>
              </w:rPr>
            </w:pPr>
          </w:p>
          <w:p w:rsidR="009D7AD3" w:rsidRDefault="00490177" w:rsidP="00490177">
            <w:pPr>
              <w:spacing w:after="0" w:line="240" w:lineRule="auto"/>
              <w:rPr>
                <w:rFonts w:ascii="Calibri" w:eastAsia="Calibri" w:hAnsi="Calibri" w:cs="Calibri"/>
                <w:sz w:val="20"/>
              </w:rPr>
            </w:pPr>
            <w:r>
              <w:rPr>
                <w:rFonts w:ascii="Calibri" w:eastAsia="Calibri" w:hAnsi="Calibri" w:cs="Calibri"/>
                <w:sz w:val="20"/>
              </w:rPr>
              <w:t>Induction &amp; C/Sect Scheduling:</w:t>
            </w:r>
          </w:p>
          <w:p w:rsidR="009D7AD3" w:rsidRDefault="00490177" w:rsidP="00490177">
            <w:pPr>
              <w:spacing w:after="0" w:line="240" w:lineRule="auto"/>
              <w:rPr>
                <w:rFonts w:ascii="Calibri" w:eastAsia="Calibri" w:hAnsi="Calibri" w:cs="Calibri"/>
                <w:sz w:val="20"/>
              </w:rPr>
            </w:pPr>
            <w:r>
              <w:rPr>
                <w:rFonts w:ascii="Calibri" w:eastAsia="Calibri" w:hAnsi="Calibri" w:cs="Calibri"/>
                <w:sz w:val="20"/>
              </w:rPr>
              <w:t>Kelly Leonard, R.N.</w:t>
            </w:r>
          </w:p>
          <w:p w:rsidR="009D7AD3" w:rsidRDefault="00490177" w:rsidP="00490177">
            <w:pPr>
              <w:spacing w:after="0" w:line="240" w:lineRule="auto"/>
              <w:rPr>
                <w:rFonts w:ascii="Calibri" w:eastAsia="Calibri" w:hAnsi="Calibri" w:cs="Calibri"/>
                <w:sz w:val="20"/>
              </w:rPr>
            </w:pPr>
            <w:r>
              <w:rPr>
                <w:rFonts w:ascii="Calibri" w:eastAsia="Calibri" w:hAnsi="Calibri" w:cs="Calibri"/>
                <w:sz w:val="20"/>
              </w:rPr>
              <w:t>(703)978-5464</w:t>
            </w:r>
          </w:p>
          <w:p w:rsidR="009D7AD3" w:rsidRDefault="009D7AD3" w:rsidP="00490177">
            <w:pPr>
              <w:spacing w:after="0" w:line="240" w:lineRule="auto"/>
              <w:rPr>
                <w:rFonts w:ascii="Calibri" w:eastAsia="Calibri" w:hAnsi="Calibri" w:cs="Calibri"/>
              </w:rPr>
            </w:pPr>
          </w:p>
        </w:tc>
      </w:tr>
    </w:tbl>
    <w:p w:rsidR="009D7AD3" w:rsidRDefault="00490177">
      <w:pPr>
        <w:spacing w:after="200" w:line="276" w:lineRule="auto"/>
        <w:rPr>
          <w:rFonts w:ascii="Calibri" w:eastAsia="Calibri" w:hAnsi="Calibri" w:cs="Calibri"/>
          <w:b/>
          <w:i/>
          <w:sz w:val="24"/>
        </w:rPr>
      </w:pPr>
      <w:r>
        <w:rPr>
          <w:rFonts w:ascii="Calibri" w:eastAsia="Calibri" w:hAnsi="Calibri" w:cs="Calibri"/>
          <w:b/>
          <w:i/>
          <w:sz w:val="24"/>
        </w:rPr>
        <w:t>Congratulations on your pregnancy and welcome to our practice.  We are pleased that you have chosen us to participate in and help you during this important time in your life!</w:t>
      </w:r>
    </w:p>
    <w:p w:rsidR="009D7AD3" w:rsidRDefault="00490177">
      <w:pPr>
        <w:spacing w:after="200" w:line="276" w:lineRule="auto"/>
        <w:rPr>
          <w:rFonts w:ascii="Calibri" w:eastAsia="Calibri" w:hAnsi="Calibri" w:cs="Calibri"/>
          <w:sz w:val="20"/>
        </w:rPr>
      </w:pPr>
      <w:r>
        <w:rPr>
          <w:rFonts w:ascii="Calibri" w:eastAsia="Calibri" w:hAnsi="Calibri" w:cs="Calibri"/>
          <w:sz w:val="20"/>
        </w:rPr>
        <w:t xml:space="preserve">Capital Women’s Care is a group of board-certified/eligible obstetricians , one women’s health nurse practitioner and one  Physician Assistant specializing in both normal and high-risk pregnancies.  We are committed to your health and hope to make your pregnancy and birth a wonderful experience.  Our goal is to deliver a healthy baby and a healthy happy mother.  We are dedicated to providing the best possible care to you and your future child.  </w:t>
      </w:r>
    </w:p>
    <w:p w:rsidR="009D7AD3" w:rsidRDefault="00490177">
      <w:pPr>
        <w:spacing w:after="200" w:line="276" w:lineRule="auto"/>
        <w:rPr>
          <w:rFonts w:ascii="Calibri" w:eastAsia="Calibri" w:hAnsi="Calibri" w:cs="Calibri"/>
          <w:sz w:val="20"/>
        </w:rPr>
      </w:pPr>
      <w:r>
        <w:rPr>
          <w:rFonts w:ascii="Calibri" w:eastAsia="Calibri" w:hAnsi="Calibri" w:cs="Calibri"/>
          <w:sz w:val="20"/>
        </w:rPr>
        <w:t xml:space="preserve">Since this is a group practice, we cannot guarantee one specific doctor or that the doctor will be female attending your delivery.  Additionally, our doctors cross cover with Capital Women’s Care, Division 43.  At night or on the weekend, one of these doctors may be on-call. </w:t>
      </w:r>
    </w:p>
    <w:p w:rsidR="009D7AD3" w:rsidRDefault="00490177">
      <w:pPr>
        <w:spacing w:after="200" w:line="276" w:lineRule="auto"/>
        <w:jc w:val="both"/>
        <w:rPr>
          <w:rFonts w:ascii="Calibri" w:eastAsia="Calibri" w:hAnsi="Calibri" w:cs="Calibri"/>
          <w:sz w:val="20"/>
        </w:rPr>
      </w:pPr>
      <w:r>
        <w:rPr>
          <w:rFonts w:ascii="Calibri" w:eastAsia="Calibri" w:hAnsi="Calibri" w:cs="Calibri"/>
          <w:sz w:val="20"/>
        </w:rPr>
        <w:t xml:space="preserve">If you have any </w:t>
      </w:r>
      <w:r w:rsidR="00FE5FAF">
        <w:rPr>
          <w:rFonts w:ascii="Calibri" w:eastAsia="Calibri" w:hAnsi="Calibri" w:cs="Calibri"/>
          <w:sz w:val="20"/>
        </w:rPr>
        <w:t xml:space="preserve">emergency and </w:t>
      </w:r>
      <w:r>
        <w:rPr>
          <w:rFonts w:ascii="Calibri" w:eastAsia="Calibri" w:hAnsi="Calibri" w:cs="Calibri"/>
          <w:sz w:val="20"/>
        </w:rPr>
        <w:t xml:space="preserve">need to talk to the doctor after normal business hours, please call the office phone number and your call will be directed to the doctor on-call.  All physicians have access to your electronic records.  Please contact your office or the physician on call, prior to going to the hospital to alert us that you are on your way. </w:t>
      </w:r>
    </w:p>
    <w:p w:rsidR="009D7AD3" w:rsidRDefault="00490177">
      <w:pPr>
        <w:spacing w:after="200" w:line="276" w:lineRule="auto"/>
        <w:rPr>
          <w:rFonts w:ascii="Calibri" w:eastAsia="Calibri" w:hAnsi="Calibri" w:cs="Calibri"/>
          <w:sz w:val="24"/>
        </w:rPr>
      </w:pPr>
      <w:r>
        <w:rPr>
          <w:rFonts w:ascii="Calibri" w:eastAsia="Calibri" w:hAnsi="Calibri" w:cs="Calibri"/>
          <w:sz w:val="20"/>
        </w:rPr>
        <w:t>All of our deliveries are at INOVA Fairfax Hospital</w:t>
      </w:r>
      <w:r w:rsidR="00A63CE7">
        <w:rPr>
          <w:rFonts w:ascii="Calibri" w:eastAsia="Calibri" w:hAnsi="Calibri" w:cs="Calibri"/>
          <w:sz w:val="20"/>
        </w:rPr>
        <w:t xml:space="preserve"> which is located at 3300 Gallows Rd in Falls Church, VA</w:t>
      </w:r>
      <w:r>
        <w:rPr>
          <w:rFonts w:ascii="Calibri" w:eastAsia="Calibri" w:hAnsi="Calibri" w:cs="Calibri"/>
          <w:sz w:val="20"/>
        </w:rPr>
        <w:t>.  The obstetrics program at Fairfax is ranked among the top five in the nation with more than 10,000 babies delivered annually.  For more than a decade, U.S. News &amp; World Report has recognized Inova Fairfax as one of “America’s Best Hospitals.”  As the regional referral center for complicated pregnancies, Fairfax offers the highest level of anesthesia, neonatal intensive care and other support services.</w:t>
      </w:r>
    </w:p>
    <w:p w:rsidR="009D7AD3" w:rsidRDefault="00490177">
      <w:pPr>
        <w:spacing w:after="200" w:line="276" w:lineRule="auto"/>
        <w:jc w:val="center"/>
        <w:rPr>
          <w:rFonts w:ascii="Calibri" w:eastAsia="Calibri" w:hAnsi="Calibri" w:cs="Calibri"/>
          <w:sz w:val="20"/>
        </w:rPr>
      </w:pPr>
      <w:r>
        <w:rPr>
          <w:rFonts w:ascii="Calibri" w:eastAsia="Calibri" w:hAnsi="Calibri" w:cs="Calibri"/>
          <w:sz w:val="24"/>
        </w:rPr>
        <w:t>Enclosed you will find information on the practice and common prenatal testing as well as answers to frequently asked questions.</w:t>
      </w:r>
      <w:r>
        <w:rPr>
          <w:rFonts w:ascii="Calibri" w:eastAsia="Calibri" w:hAnsi="Calibri" w:cs="Calibri"/>
          <w:sz w:val="20"/>
        </w:rPr>
        <w:br/>
      </w:r>
    </w:p>
    <w:p w:rsidR="009D7AD3" w:rsidRDefault="009D7AD3">
      <w:pPr>
        <w:tabs>
          <w:tab w:val="left" w:pos="1530"/>
        </w:tabs>
        <w:spacing w:after="200" w:line="276" w:lineRule="auto"/>
        <w:jc w:val="center"/>
        <w:rPr>
          <w:rFonts w:ascii="Calibri" w:eastAsia="Calibri" w:hAnsi="Calibri" w:cs="Calibri"/>
          <w:b/>
          <w:sz w:val="20"/>
        </w:rPr>
      </w:pPr>
    </w:p>
    <w:p w:rsidR="00011CC6" w:rsidRDefault="00011CC6">
      <w:pPr>
        <w:tabs>
          <w:tab w:val="left" w:pos="1530"/>
        </w:tabs>
        <w:spacing w:after="200" w:line="276" w:lineRule="auto"/>
        <w:jc w:val="center"/>
        <w:rPr>
          <w:rFonts w:ascii="Calibri" w:eastAsia="Calibri" w:hAnsi="Calibri" w:cs="Calibri"/>
          <w:b/>
          <w:sz w:val="20"/>
        </w:rPr>
      </w:pPr>
    </w:p>
    <w:p w:rsidR="009D7AD3" w:rsidRDefault="00490177">
      <w:pPr>
        <w:tabs>
          <w:tab w:val="left" w:pos="1530"/>
        </w:tabs>
        <w:spacing w:after="200" w:line="276" w:lineRule="auto"/>
        <w:jc w:val="center"/>
        <w:rPr>
          <w:rFonts w:ascii="Calibri" w:eastAsia="Calibri" w:hAnsi="Calibri" w:cs="Calibri"/>
          <w:b/>
          <w:sz w:val="20"/>
        </w:rPr>
      </w:pPr>
      <w:r>
        <w:rPr>
          <w:rFonts w:ascii="Calibri" w:eastAsia="Calibri" w:hAnsi="Calibri" w:cs="Calibri"/>
          <w:b/>
          <w:sz w:val="20"/>
        </w:rPr>
        <w:lastRenderedPageBreak/>
        <w:t>Obstetric Visit Overview</w:t>
      </w:r>
    </w:p>
    <w:p w:rsidR="009D7AD3" w:rsidRDefault="00490177">
      <w:pPr>
        <w:tabs>
          <w:tab w:val="left" w:pos="1530"/>
        </w:tabs>
        <w:spacing w:after="200" w:line="240" w:lineRule="auto"/>
        <w:jc w:val="center"/>
        <w:rPr>
          <w:rFonts w:ascii="Calibri" w:eastAsia="Calibri" w:hAnsi="Calibri" w:cs="Calibri"/>
          <w:sz w:val="20"/>
        </w:rPr>
      </w:pPr>
      <w:r>
        <w:rPr>
          <w:rFonts w:ascii="Calibri" w:eastAsia="Calibri" w:hAnsi="Calibri" w:cs="Calibri"/>
          <w:sz w:val="20"/>
        </w:rPr>
        <w:t>At each visit, weight and blood pressure are checked and a urine specimen is tested.  Dates are approximate and may change based on individual needs.</w:t>
      </w:r>
    </w:p>
    <w:p w:rsidR="009D7AD3" w:rsidRDefault="00490177">
      <w:pPr>
        <w:tabs>
          <w:tab w:val="left" w:pos="1530"/>
          <w:tab w:val="left" w:pos="1620"/>
        </w:tabs>
        <w:spacing w:after="0" w:line="276" w:lineRule="auto"/>
        <w:rPr>
          <w:rFonts w:ascii="Calibri" w:eastAsia="Calibri" w:hAnsi="Calibri" w:cs="Calibri"/>
          <w:b/>
          <w:sz w:val="20"/>
          <w:u w:val="single"/>
        </w:rPr>
      </w:pPr>
      <w:r>
        <w:rPr>
          <w:rFonts w:ascii="Calibri" w:eastAsia="Calibri" w:hAnsi="Calibri" w:cs="Calibri"/>
          <w:b/>
          <w:sz w:val="20"/>
          <w:u w:val="single"/>
        </w:rPr>
        <w:t>Gestational Age</w:t>
      </w:r>
      <w:r>
        <w:rPr>
          <w:rFonts w:ascii="Calibri" w:eastAsia="Calibri" w:hAnsi="Calibri" w:cs="Calibri"/>
          <w:b/>
          <w:sz w:val="20"/>
        </w:rPr>
        <w:tab/>
      </w:r>
      <w:r>
        <w:rPr>
          <w:rFonts w:ascii="Calibri" w:eastAsia="Calibri" w:hAnsi="Calibri" w:cs="Calibri"/>
          <w:b/>
          <w:sz w:val="20"/>
          <w:u w:val="single"/>
        </w:rPr>
        <w:t>Type of Appointment</w:t>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u w:val="single"/>
        </w:rPr>
        <w:t>Test Performed</w:t>
      </w:r>
    </w:p>
    <w:p w:rsidR="009D7AD3" w:rsidRDefault="00490177">
      <w:pPr>
        <w:tabs>
          <w:tab w:val="left" w:pos="1530"/>
        </w:tabs>
        <w:spacing w:after="0" w:line="276" w:lineRule="auto"/>
        <w:rPr>
          <w:rFonts w:ascii="Calibri" w:eastAsia="Calibri" w:hAnsi="Calibri" w:cs="Calibri"/>
          <w:sz w:val="20"/>
        </w:rPr>
      </w:pPr>
      <w:r>
        <w:rPr>
          <w:rFonts w:ascii="Calibri" w:eastAsia="Calibri" w:hAnsi="Calibri" w:cs="Calibri"/>
          <w:sz w:val="20"/>
        </w:rPr>
        <w:t>8-10 weeks</w:t>
      </w:r>
      <w:r>
        <w:rPr>
          <w:rFonts w:ascii="Calibri" w:eastAsia="Calibri" w:hAnsi="Calibri" w:cs="Calibri"/>
          <w:sz w:val="20"/>
        </w:rPr>
        <w:tab/>
        <w:t>Ultrasound</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 xml:space="preserve">Carrier screening including Cystic Fibrosis (CF) and Spinal </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Muscular Atrophy (SMA)</w:t>
      </w:r>
    </w:p>
    <w:p w:rsidR="009D7AD3" w:rsidRDefault="00490177">
      <w:pPr>
        <w:tabs>
          <w:tab w:val="left" w:pos="1530"/>
        </w:tabs>
        <w:spacing w:after="0" w:line="276" w:lineRule="auto"/>
        <w:rPr>
          <w:rFonts w:ascii="Calibri" w:eastAsia="Calibri" w:hAnsi="Calibri" w:cs="Calibri"/>
          <w:sz w:val="20"/>
        </w:rPr>
      </w:pP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 xml:space="preserve">Discussed genetic testing options including non-invasive </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 xml:space="preserve">prenatal testing or nuchal translucency for risk assessment of </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Downs syndrome and Trisomy 13 and 18</w:t>
      </w:r>
    </w:p>
    <w:p w:rsidR="009D7AD3" w:rsidRDefault="009D7AD3">
      <w:pPr>
        <w:tabs>
          <w:tab w:val="left" w:pos="1530"/>
        </w:tabs>
        <w:spacing w:after="0" w:line="276" w:lineRule="auto"/>
        <w:rPr>
          <w:rFonts w:ascii="Calibri" w:eastAsia="Calibri" w:hAnsi="Calibri" w:cs="Calibri"/>
          <w:sz w:val="20"/>
        </w:rPr>
      </w:pPr>
    </w:p>
    <w:p w:rsidR="009D7AD3" w:rsidRDefault="00490177">
      <w:pPr>
        <w:tabs>
          <w:tab w:val="left" w:pos="1530"/>
        </w:tabs>
        <w:spacing w:after="0" w:line="276" w:lineRule="auto"/>
        <w:rPr>
          <w:rFonts w:ascii="Calibri" w:eastAsia="Calibri" w:hAnsi="Calibri" w:cs="Calibri"/>
          <w:sz w:val="20"/>
        </w:rPr>
      </w:pPr>
      <w:r>
        <w:rPr>
          <w:rFonts w:ascii="Calibri" w:eastAsia="Calibri" w:hAnsi="Calibri" w:cs="Calibri"/>
          <w:sz w:val="20"/>
        </w:rPr>
        <w:t>12-14 weeks</w:t>
      </w:r>
      <w:r>
        <w:rPr>
          <w:rFonts w:ascii="Calibri" w:eastAsia="Calibri" w:hAnsi="Calibri" w:cs="Calibri"/>
          <w:sz w:val="20"/>
        </w:rPr>
        <w:tab/>
        <w:t>Tummy check</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Prenatal Labs</w:t>
      </w:r>
    </w:p>
    <w:p w:rsidR="009D7AD3" w:rsidRDefault="00490177">
      <w:pPr>
        <w:tabs>
          <w:tab w:val="left" w:pos="1530"/>
        </w:tabs>
        <w:spacing w:after="0" w:line="276" w:lineRule="auto"/>
        <w:rPr>
          <w:rFonts w:ascii="Calibri" w:eastAsia="Calibri" w:hAnsi="Calibri" w:cs="Calibri"/>
          <w:sz w:val="20"/>
        </w:rPr>
      </w:pPr>
      <w:r>
        <w:rPr>
          <w:rFonts w:ascii="Calibri" w:eastAsia="Calibri" w:hAnsi="Calibri" w:cs="Calibri"/>
          <w:sz w:val="20"/>
        </w:rPr>
        <w:tab/>
        <w:t>Baby heartbeat check</w:t>
      </w:r>
      <w:r>
        <w:rPr>
          <w:rFonts w:ascii="Calibri" w:eastAsia="Calibri" w:hAnsi="Calibri" w:cs="Calibri"/>
          <w:sz w:val="20"/>
        </w:rPr>
        <w:tab/>
      </w:r>
      <w:r>
        <w:rPr>
          <w:rFonts w:ascii="Calibri" w:eastAsia="Calibri" w:hAnsi="Calibri" w:cs="Calibri"/>
          <w:sz w:val="20"/>
        </w:rPr>
        <w:tab/>
        <w:t>Pap and STD testing</w:t>
      </w:r>
      <w:r>
        <w:rPr>
          <w:rFonts w:ascii="Calibri" w:eastAsia="Calibri" w:hAnsi="Calibri" w:cs="Calibri"/>
          <w:sz w:val="20"/>
        </w:rPr>
        <w:tab/>
      </w:r>
    </w:p>
    <w:p w:rsidR="009D7AD3" w:rsidRDefault="00490177">
      <w:pPr>
        <w:tabs>
          <w:tab w:val="left" w:pos="1530"/>
        </w:tabs>
        <w:spacing w:after="0" w:line="276" w:lineRule="auto"/>
        <w:rPr>
          <w:rFonts w:ascii="Calibri" w:eastAsia="Calibri" w:hAnsi="Calibri" w:cs="Calibri"/>
          <w:sz w:val="20"/>
        </w:rPr>
      </w:pP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Nuchal Translucency (optional)</w:t>
      </w:r>
    </w:p>
    <w:p w:rsidR="009D7AD3" w:rsidRDefault="009D7AD3">
      <w:pPr>
        <w:tabs>
          <w:tab w:val="left" w:pos="1530"/>
        </w:tabs>
        <w:spacing w:after="0" w:line="276" w:lineRule="auto"/>
        <w:rPr>
          <w:rFonts w:ascii="Calibri" w:eastAsia="Calibri" w:hAnsi="Calibri" w:cs="Calibri"/>
          <w:sz w:val="20"/>
        </w:rPr>
      </w:pPr>
    </w:p>
    <w:p w:rsidR="009D7AD3" w:rsidRDefault="00490177">
      <w:pPr>
        <w:tabs>
          <w:tab w:val="left" w:pos="1530"/>
        </w:tabs>
        <w:spacing w:after="0" w:line="276" w:lineRule="auto"/>
        <w:rPr>
          <w:rFonts w:ascii="Calibri" w:eastAsia="Calibri" w:hAnsi="Calibri" w:cs="Calibri"/>
          <w:sz w:val="20"/>
        </w:rPr>
      </w:pPr>
      <w:r>
        <w:rPr>
          <w:rFonts w:ascii="Calibri" w:eastAsia="Calibri" w:hAnsi="Calibri" w:cs="Calibri"/>
          <w:sz w:val="20"/>
        </w:rPr>
        <w:t>16 weeks</w:t>
      </w:r>
      <w:r>
        <w:rPr>
          <w:rFonts w:ascii="Calibri" w:eastAsia="Calibri" w:hAnsi="Calibri" w:cs="Calibri"/>
          <w:sz w:val="20"/>
        </w:rPr>
        <w:tab/>
        <w:t>Tummy check</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 xml:space="preserve">msAlpha-fetaprotein testing or </w:t>
      </w:r>
    </w:p>
    <w:p w:rsidR="009D7AD3" w:rsidRDefault="00490177">
      <w:pPr>
        <w:tabs>
          <w:tab w:val="left" w:pos="1530"/>
        </w:tabs>
        <w:spacing w:after="0" w:line="276" w:lineRule="auto"/>
        <w:rPr>
          <w:rFonts w:ascii="Calibri" w:eastAsia="Calibri" w:hAnsi="Calibri" w:cs="Calibri"/>
          <w:sz w:val="20"/>
        </w:rPr>
      </w:pPr>
      <w:r>
        <w:rPr>
          <w:rFonts w:ascii="Calibri" w:eastAsia="Calibri" w:hAnsi="Calibri" w:cs="Calibri"/>
          <w:sz w:val="20"/>
        </w:rPr>
        <w:tab/>
        <w:t>Baby heartbeat check</w:t>
      </w:r>
      <w:r>
        <w:rPr>
          <w:rFonts w:ascii="Calibri" w:eastAsia="Calibri" w:hAnsi="Calibri" w:cs="Calibri"/>
          <w:sz w:val="20"/>
        </w:rPr>
        <w:tab/>
      </w:r>
      <w:r>
        <w:rPr>
          <w:rFonts w:ascii="Calibri" w:eastAsia="Calibri" w:hAnsi="Calibri" w:cs="Calibri"/>
          <w:sz w:val="20"/>
        </w:rPr>
        <w:tab/>
        <w:t xml:space="preserve">Quad screen (assessing risk of Downs Syndrome, </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open neural tube defects, and Trisomy 18)</w:t>
      </w:r>
    </w:p>
    <w:p w:rsidR="009D7AD3" w:rsidRDefault="00490177">
      <w:pPr>
        <w:tabs>
          <w:tab w:val="left" w:pos="1530"/>
        </w:tabs>
        <w:spacing w:after="0" w:line="276" w:lineRule="auto"/>
        <w:rPr>
          <w:rFonts w:ascii="Calibri" w:eastAsia="Calibri" w:hAnsi="Calibri" w:cs="Calibri"/>
          <w:sz w:val="20"/>
        </w:rPr>
      </w:pP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p>
    <w:p w:rsidR="009D7AD3" w:rsidRDefault="00490177">
      <w:pPr>
        <w:tabs>
          <w:tab w:val="left" w:pos="1530"/>
        </w:tabs>
        <w:spacing w:after="0" w:line="276" w:lineRule="auto"/>
        <w:rPr>
          <w:rFonts w:ascii="Calibri" w:eastAsia="Calibri" w:hAnsi="Calibri" w:cs="Calibri"/>
          <w:sz w:val="20"/>
        </w:rPr>
      </w:pPr>
      <w:r>
        <w:rPr>
          <w:rFonts w:ascii="Calibri" w:eastAsia="Calibri" w:hAnsi="Calibri" w:cs="Calibri"/>
          <w:sz w:val="20"/>
        </w:rPr>
        <w:t>20 weeks</w:t>
      </w:r>
      <w:r>
        <w:rPr>
          <w:rFonts w:ascii="Calibri" w:eastAsia="Calibri" w:hAnsi="Calibri" w:cs="Calibri"/>
          <w:sz w:val="20"/>
        </w:rPr>
        <w:tab/>
        <w:t>Ultrasound</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Anatomy Ultrasound</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p>
    <w:p w:rsidR="009D7AD3" w:rsidRDefault="00490177">
      <w:pPr>
        <w:tabs>
          <w:tab w:val="left" w:pos="1530"/>
        </w:tabs>
        <w:spacing w:after="0" w:line="276" w:lineRule="auto"/>
        <w:rPr>
          <w:rFonts w:ascii="Calibri" w:eastAsia="Calibri" w:hAnsi="Calibri" w:cs="Calibri"/>
          <w:sz w:val="20"/>
        </w:rPr>
      </w:pP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p>
    <w:p w:rsidR="009D7AD3" w:rsidRDefault="009D7AD3">
      <w:pPr>
        <w:tabs>
          <w:tab w:val="left" w:pos="1530"/>
        </w:tabs>
        <w:spacing w:after="0" w:line="276" w:lineRule="auto"/>
        <w:rPr>
          <w:rFonts w:ascii="Calibri" w:eastAsia="Calibri" w:hAnsi="Calibri" w:cs="Calibri"/>
          <w:sz w:val="20"/>
        </w:rPr>
      </w:pPr>
    </w:p>
    <w:p w:rsidR="009D7AD3" w:rsidRDefault="00490177">
      <w:pPr>
        <w:tabs>
          <w:tab w:val="left" w:pos="1530"/>
        </w:tabs>
        <w:spacing w:after="0" w:line="276" w:lineRule="auto"/>
        <w:rPr>
          <w:rFonts w:ascii="Calibri" w:eastAsia="Calibri" w:hAnsi="Calibri" w:cs="Calibri"/>
          <w:sz w:val="20"/>
        </w:rPr>
      </w:pPr>
      <w:r>
        <w:rPr>
          <w:rFonts w:ascii="Calibri" w:eastAsia="Calibri" w:hAnsi="Calibri" w:cs="Calibri"/>
          <w:sz w:val="20"/>
        </w:rPr>
        <w:t>24 weeks</w:t>
      </w:r>
      <w:r>
        <w:rPr>
          <w:rFonts w:ascii="Calibri" w:eastAsia="Calibri" w:hAnsi="Calibri" w:cs="Calibri"/>
          <w:sz w:val="20"/>
        </w:rPr>
        <w:tab/>
        <w:t>Tummy check</w:t>
      </w:r>
      <w:r>
        <w:rPr>
          <w:rFonts w:ascii="Calibri" w:eastAsia="Calibri" w:hAnsi="Calibri" w:cs="Calibri"/>
          <w:sz w:val="20"/>
        </w:rPr>
        <w:tab/>
      </w:r>
    </w:p>
    <w:p w:rsidR="009D7AD3" w:rsidRDefault="00490177">
      <w:pPr>
        <w:tabs>
          <w:tab w:val="left" w:pos="1530"/>
        </w:tabs>
        <w:spacing w:after="0" w:line="276" w:lineRule="auto"/>
        <w:rPr>
          <w:rFonts w:ascii="Calibri" w:eastAsia="Calibri" w:hAnsi="Calibri" w:cs="Calibri"/>
          <w:sz w:val="20"/>
        </w:rPr>
      </w:pPr>
      <w:r>
        <w:rPr>
          <w:rFonts w:ascii="Calibri" w:eastAsia="Calibri" w:hAnsi="Calibri" w:cs="Calibri"/>
          <w:sz w:val="20"/>
        </w:rPr>
        <w:tab/>
        <w:t>Baby heartbeat check</w:t>
      </w:r>
    </w:p>
    <w:p w:rsidR="009D7AD3" w:rsidRDefault="009D7AD3">
      <w:pPr>
        <w:tabs>
          <w:tab w:val="left" w:pos="1530"/>
        </w:tabs>
        <w:spacing w:after="0" w:line="276" w:lineRule="auto"/>
        <w:rPr>
          <w:rFonts w:ascii="Calibri" w:eastAsia="Calibri" w:hAnsi="Calibri" w:cs="Calibri"/>
          <w:sz w:val="20"/>
        </w:rPr>
      </w:pPr>
    </w:p>
    <w:p w:rsidR="009D7AD3" w:rsidRDefault="00490177">
      <w:pPr>
        <w:tabs>
          <w:tab w:val="left" w:pos="1530"/>
        </w:tabs>
        <w:spacing w:after="0" w:line="276" w:lineRule="auto"/>
        <w:rPr>
          <w:rFonts w:ascii="Calibri" w:eastAsia="Calibri" w:hAnsi="Calibri" w:cs="Calibri"/>
          <w:sz w:val="20"/>
        </w:rPr>
      </w:pPr>
      <w:r>
        <w:rPr>
          <w:rFonts w:ascii="Calibri" w:eastAsia="Calibri" w:hAnsi="Calibri" w:cs="Calibri"/>
          <w:sz w:val="20"/>
        </w:rPr>
        <w:t>28 weeks</w:t>
      </w:r>
      <w:r>
        <w:rPr>
          <w:rFonts w:ascii="Calibri" w:eastAsia="Calibri" w:hAnsi="Calibri" w:cs="Calibri"/>
          <w:sz w:val="20"/>
        </w:rPr>
        <w:tab/>
        <w:t>Tummy check</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1 hr Glucose Tolerance Test (</w:t>
      </w:r>
      <w:r>
        <w:rPr>
          <w:rFonts w:ascii="Calibri" w:eastAsia="Calibri" w:hAnsi="Calibri" w:cs="Calibri"/>
          <w:b/>
          <w:sz w:val="20"/>
        </w:rPr>
        <w:t>No need to fast</w:t>
      </w:r>
      <w:r>
        <w:rPr>
          <w:rFonts w:ascii="Calibri" w:eastAsia="Calibri" w:hAnsi="Calibri" w:cs="Calibri"/>
          <w:sz w:val="20"/>
        </w:rPr>
        <w:t>) and CBC</w:t>
      </w:r>
    </w:p>
    <w:p w:rsidR="009D7AD3" w:rsidRDefault="00490177">
      <w:pPr>
        <w:tabs>
          <w:tab w:val="left" w:pos="1530"/>
        </w:tabs>
        <w:spacing w:after="0" w:line="276" w:lineRule="auto"/>
        <w:rPr>
          <w:rFonts w:ascii="Calibri" w:eastAsia="Calibri" w:hAnsi="Calibri" w:cs="Calibri"/>
          <w:sz w:val="20"/>
        </w:rPr>
      </w:pPr>
      <w:r>
        <w:rPr>
          <w:rFonts w:ascii="Calibri" w:eastAsia="Calibri" w:hAnsi="Calibri" w:cs="Calibri"/>
          <w:sz w:val="20"/>
        </w:rPr>
        <w:tab/>
        <w:t>Baby heartbeat check</w:t>
      </w:r>
      <w:r>
        <w:rPr>
          <w:rFonts w:ascii="Calibri" w:eastAsia="Calibri" w:hAnsi="Calibri" w:cs="Calibri"/>
          <w:sz w:val="20"/>
        </w:rPr>
        <w:tab/>
      </w:r>
      <w:r>
        <w:rPr>
          <w:rFonts w:ascii="Calibri" w:eastAsia="Calibri" w:hAnsi="Calibri" w:cs="Calibri"/>
          <w:sz w:val="20"/>
        </w:rPr>
        <w:tab/>
        <w:t>3 hr GTT (if 1hr GTT is abnormal and fasting is required)</w:t>
      </w:r>
    </w:p>
    <w:p w:rsidR="009D7AD3" w:rsidRDefault="00490177">
      <w:pPr>
        <w:tabs>
          <w:tab w:val="left" w:pos="1530"/>
        </w:tabs>
        <w:spacing w:after="0" w:line="276" w:lineRule="auto"/>
        <w:rPr>
          <w:rFonts w:ascii="Calibri" w:eastAsia="Calibri" w:hAnsi="Calibri" w:cs="Calibri"/>
          <w:sz w:val="20"/>
        </w:rPr>
      </w:pP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Tdap vaccine</w:t>
      </w:r>
    </w:p>
    <w:p w:rsidR="009D7AD3" w:rsidRDefault="00490177">
      <w:pPr>
        <w:tabs>
          <w:tab w:val="left" w:pos="1530"/>
        </w:tabs>
        <w:spacing w:after="0" w:line="276" w:lineRule="auto"/>
        <w:rPr>
          <w:rFonts w:ascii="Calibri" w:eastAsia="Calibri" w:hAnsi="Calibri" w:cs="Calibri"/>
          <w:sz w:val="20"/>
        </w:rPr>
      </w:pP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Rhogam injection (if indicated)</w:t>
      </w:r>
    </w:p>
    <w:p w:rsidR="00620D01" w:rsidRDefault="00620D01">
      <w:pPr>
        <w:tabs>
          <w:tab w:val="left" w:pos="1530"/>
        </w:tabs>
        <w:spacing w:after="0" w:line="276" w:lineRule="auto"/>
        <w:rPr>
          <w:rFonts w:ascii="Calibri" w:eastAsia="Calibri" w:hAnsi="Calibri" w:cs="Calibri"/>
          <w:sz w:val="20"/>
        </w:rPr>
      </w:pP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Depression screening</w:t>
      </w:r>
    </w:p>
    <w:p w:rsidR="009D7AD3" w:rsidRDefault="009D7AD3">
      <w:pPr>
        <w:tabs>
          <w:tab w:val="left" w:pos="1530"/>
        </w:tabs>
        <w:spacing w:after="0" w:line="276" w:lineRule="auto"/>
        <w:rPr>
          <w:rFonts w:ascii="Calibri" w:eastAsia="Calibri" w:hAnsi="Calibri" w:cs="Calibri"/>
          <w:sz w:val="20"/>
        </w:rPr>
      </w:pPr>
    </w:p>
    <w:p w:rsidR="009D7AD3" w:rsidRDefault="00490177">
      <w:pPr>
        <w:tabs>
          <w:tab w:val="left" w:pos="1530"/>
        </w:tabs>
        <w:spacing w:after="0" w:line="276" w:lineRule="auto"/>
        <w:rPr>
          <w:rFonts w:ascii="Calibri" w:eastAsia="Calibri" w:hAnsi="Calibri" w:cs="Calibri"/>
          <w:sz w:val="20"/>
        </w:rPr>
      </w:pPr>
      <w:r>
        <w:rPr>
          <w:rFonts w:ascii="Calibri" w:eastAsia="Calibri" w:hAnsi="Calibri" w:cs="Calibri"/>
          <w:sz w:val="20"/>
        </w:rPr>
        <w:t>32 weeks</w:t>
      </w:r>
      <w:r>
        <w:rPr>
          <w:rFonts w:ascii="Calibri" w:eastAsia="Calibri" w:hAnsi="Calibri" w:cs="Calibri"/>
          <w:sz w:val="20"/>
        </w:rPr>
        <w:tab/>
        <w:t>Tummy check</w:t>
      </w:r>
      <w:r>
        <w:rPr>
          <w:rFonts w:ascii="Calibri" w:eastAsia="Calibri" w:hAnsi="Calibri" w:cs="Calibri"/>
          <w:sz w:val="20"/>
        </w:rPr>
        <w:tab/>
      </w:r>
      <w:r w:rsidR="00E27049">
        <w:rPr>
          <w:rFonts w:ascii="Calibri" w:eastAsia="Calibri" w:hAnsi="Calibri" w:cs="Calibri"/>
          <w:sz w:val="20"/>
        </w:rPr>
        <w:tab/>
      </w:r>
      <w:r w:rsidR="00E27049">
        <w:rPr>
          <w:rFonts w:ascii="Calibri" w:eastAsia="Calibri" w:hAnsi="Calibri" w:cs="Calibri"/>
          <w:sz w:val="20"/>
        </w:rPr>
        <w:tab/>
      </w:r>
    </w:p>
    <w:p w:rsidR="009D7AD3" w:rsidRDefault="00490177">
      <w:pPr>
        <w:tabs>
          <w:tab w:val="left" w:pos="1530"/>
        </w:tabs>
        <w:spacing w:after="0" w:line="276" w:lineRule="auto"/>
        <w:rPr>
          <w:rFonts w:ascii="Calibri" w:eastAsia="Calibri" w:hAnsi="Calibri" w:cs="Calibri"/>
          <w:sz w:val="20"/>
        </w:rPr>
      </w:pPr>
      <w:r>
        <w:rPr>
          <w:rFonts w:ascii="Calibri" w:eastAsia="Calibri" w:hAnsi="Calibri" w:cs="Calibri"/>
          <w:sz w:val="20"/>
        </w:rPr>
        <w:tab/>
        <w:t>Baby heartbeat check</w:t>
      </w:r>
    </w:p>
    <w:p w:rsidR="009D7AD3" w:rsidRDefault="009D7AD3">
      <w:pPr>
        <w:tabs>
          <w:tab w:val="left" w:pos="1530"/>
        </w:tabs>
        <w:spacing w:after="0" w:line="276" w:lineRule="auto"/>
        <w:rPr>
          <w:rFonts w:ascii="Calibri" w:eastAsia="Calibri" w:hAnsi="Calibri" w:cs="Calibri"/>
          <w:sz w:val="20"/>
        </w:rPr>
      </w:pPr>
    </w:p>
    <w:p w:rsidR="009D7AD3" w:rsidRDefault="00490177">
      <w:pPr>
        <w:tabs>
          <w:tab w:val="left" w:pos="1530"/>
        </w:tabs>
        <w:spacing w:after="0" w:line="276" w:lineRule="auto"/>
        <w:rPr>
          <w:rFonts w:ascii="Calibri" w:eastAsia="Calibri" w:hAnsi="Calibri" w:cs="Calibri"/>
          <w:sz w:val="20"/>
        </w:rPr>
      </w:pPr>
      <w:r>
        <w:rPr>
          <w:rFonts w:ascii="Calibri" w:eastAsia="Calibri" w:hAnsi="Calibri" w:cs="Calibri"/>
          <w:sz w:val="20"/>
        </w:rPr>
        <w:t xml:space="preserve">34 weeks </w:t>
      </w:r>
      <w:r>
        <w:rPr>
          <w:rFonts w:ascii="Calibri" w:eastAsia="Calibri" w:hAnsi="Calibri" w:cs="Calibri"/>
          <w:sz w:val="20"/>
        </w:rPr>
        <w:tab/>
        <w:t>Tummy Check</w:t>
      </w:r>
    </w:p>
    <w:p w:rsidR="009D7AD3" w:rsidRDefault="00490177">
      <w:pPr>
        <w:tabs>
          <w:tab w:val="left" w:pos="1530"/>
        </w:tabs>
        <w:spacing w:after="0" w:line="276" w:lineRule="auto"/>
        <w:rPr>
          <w:rFonts w:ascii="Calibri" w:eastAsia="Calibri" w:hAnsi="Calibri" w:cs="Calibri"/>
          <w:sz w:val="20"/>
        </w:rPr>
      </w:pPr>
      <w:r>
        <w:rPr>
          <w:rFonts w:ascii="Calibri" w:eastAsia="Calibri" w:hAnsi="Calibri" w:cs="Calibri"/>
          <w:sz w:val="20"/>
        </w:rPr>
        <w:tab/>
        <w:t>Baby heartbeat check</w:t>
      </w:r>
    </w:p>
    <w:p w:rsidR="009D7AD3" w:rsidRDefault="009D7AD3">
      <w:pPr>
        <w:tabs>
          <w:tab w:val="left" w:pos="1530"/>
        </w:tabs>
        <w:spacing w:after="0" w:line="276" w:lineRule="auto"/>
        <w:rPr>
          <w:rFonts w:ascii="Calibri" w:eastAsia="Calibri" w:hAnsi="Calibri" w:cs="Calibri"/>
          <w:sz w:val="20"/>
        </w:rPr>
      </w:pPr>
    </w:p>
    <w:p w:rsidR="009D7AD3" w:rsidRDefault="00490177">
      <w:pPr>
        <w:tabs>
          <w:tab w:val="left" w:pos="1530"/>
        </w:tabs>
        <w:spacing w:after="0" w:line="276" w:lineRule="auto"/>
        <w:rPr>
          <w:rFonts w:ascii="Calibri" w:eastAsia="Calibri" w:hAnsi="Calibri" w:cs="Calibri"/>
          <w:sz w:val="20"/>
        </w:rPr>
      </w:pPr>
      <w:r>
        <w:rPr>
          <w:rFonts w:ascii="Calibri" w:eastAsia="Calibri" w:hAnsi="Calibri" w:cs="Calibri"/>
          <w:sz w:val="20"/>
        </w:rPr>
        <w:t>36 weeks</w:t>
      </w:r>
      <w:r>
        <w:rPr>
          <w:rFonts w:ascii="Calibri" w:eastAsia="Calibri" w:hAnsi="Calibri" w:cs="Calibri"/>
          <w:sz w:val="20"/>
        </w:rPr>
        <w:tab/>
        <w:t>Tummy check</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Group Beta Strep screening (36-37 weeks)</w:t>
      </w:r>
    </w:p>
    <w:p w:rsidR="009D7AD3" w:rsidRDefault="00490177">
      <w:pPr>
        <w:tabs>
          <w:tab w:val="left" w:pos="1530"/>
        </w:tabs>
        <w:spacing w:after="0" w:line="276" w:lineRule="auto"/>
        <w:rPr>
          <w:rFonts w:ascii="Calibri" w:eastAsia="Calibri" w:hAnsi="Calibri" w:cs="Calibri"/>
          <w:sz w:val="20"/>
        </w:rPr>
      </w:pPr>
      <w:r>
        <w:rPr>
          <w:rFonts w:ascii="Calibri" w:eastAsia="Calibri" w:hAnsi="Calibri" w:cs="Calibri"/>
          <w:sz w:val="20"/>
        </w:rPr>
        <w:tab/>
        <w:t>Baby heartbeat check</w:t>
      </w:r>
      <w:r>
        <w:rPr>
          <w:rFonts w:ascii="Calibri" w:eastAsia="Calibri" w:hAnsi="Calibri" w:cs="Calibri"/>
          <w:sz w:val="20"/>
        </w:rPr>
        <w:tab/>
      </w:r>
      <w:r>
        <w:rPr>
          <w:rFonts w:ascii="Calibri" w:eastAsia="Calibri" w:hAnsi="Calibri" w:cs="Calibri"/>
          <w:sz w:val="20"/>
        </w:rPr>
        <w:tab/>
        <w:t>Pelvic exam to check dilation and baby's position</w:t>
      </w:r>
    </w:p>
    <w:p w:rsidR="009D7AD3" w:rsidRDefault="009D7AD3">
      <w:pPr>
        <w:tabs>
          <w:tab w:val="left" w:pos="1530"/>
        </w:tabs>
        <w:spacing w:after="0" w:line="276" w:lineRule="auto"/>
        <w:rPr>
          <w:rFonts w:ascii="Calibri" w:eastAsia="Calibri" w:hAnsi="Calibri" w:cs="Calibri"/>
          <w:sz w:val="20"/>
        </w:rPr>
      </w:pPr>
    </w:p>
    <w:p w:rsidR="009D7AD3" w:rsidRDefault="00490177">
      <w:pPr>
        <w:tabs>
          <w:tab w:val="left" w:pos="1530"/>
        </w:tabs>
        <w:spacing w:after="0" w:line="276" w:lineRule="auto"/>
        <w:rPr>
          <w:rFonts w:ascii="Calibri" w:eastAsia="Calibri" w:hAnsi="Calibri" w:cs="Calibri"/>
          <w:sz w:val="20"/>
        </w:rPr>
      </w:pPr>
      <w:r>
        <w:rPr>
          <w:rFonts w:ascii="Calibri" w:eastAsia="Calibri" w:hAnsi="Calibri" w:cs="Calibri"/>
          <w:sz w:val="20"/>
        </w:rPr>
        <w:t>37 weeks</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Pelvic exam</w:t>
      </w:r>
    </w:p>
    <w:p w:rsidR="009D7AD3" w:rsidRDefault="00490177">
      <w:pPr>
        <w:tabs>
          <w:tab w:val="left" w:pos="1530"/>
        </w:tabs>
        <w:spacing w:after="0" w:line="276" w:lineRule="auto"/>
        <w:rPr>
          <w:rFonts w:ascii="Calibri" w:eastAsia="Calibri" w:hAnsi="Calibri" w:cs="Calibri"/>
          <w:sz w:val="20"/>
        </w:rPr>
      </w:pPr>
      <w:r>
        <w:rPr>
          <w:rFonts w:ascii="Calibri" w:eastAsia="Calibri" w:hAnsi="Calibri" w:cs="Calibri"/>
          <w:sz w:val="20"/>
        </w:rPr>
        <w:t>38 weeks</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Pelvic exam</w:t>
      </w:r>
    </w:p>
    <w:p w:rsidR="009D7AD3" w:rsidRDefault="00490177">
      <w:pPr>
        <w:tabs>
          <w:tab w:val="left" w:pos="1530"/>
        </w:tabs>
        <w:spacing w:after="0" w:line="276" w:lineRule="auto"/>
        <w:rPr>
          <w:rFonts w:ascii="Calibri" w:eastAsia="Calibri" w:hAnsi="Calibri" w:cs="Calibri"/>
          <w:sz w:val="20"/>
        </w:rPr>
      </w:pPr>
      <w:r>
        <w:rPr>
          <w:rFonts w:ascii="Calibri" w:eastAsia="Calibri" w:hAnsi="Calibri" w:cs="Calibri"/>
          <w:sz w:val="20"/>
        </w:rPr>
        <w:t>39 weeks</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Pelvic exam</w:t>
      </w:r>
    </w:p>
    <w:p w:rsidR="009D7AD3" w:rsidRDefault="00490177">
      <w:pPr>
        <w:tabs>
          <w:tab w:val="left" w:pos="1530"/>
        </w:tabs>
        <w:spacing w:after="0" w:line="276" w:lineRule="auto"/>
        <w:rPr>
          <w:rFonts w:ascii="Calibri" w:eastAsia="Calibri" w:hAnsi="Calibri" w:cs="Calibri"/>
          <w:sz w:val="20"/>
        </w:rPr>
      </w:pPr>
      <w:r>
        <w:rPr>
          <w:rFonts w:ascii="Calibri" w:eastAsia="Calibri" w:hAnsi="Calibri" w:cs="Calibri"/>
          <w:sz w:val="20"/>
        </w:rPr>
        <w:t>40 weeks</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Pelvic exam</w:t>
      </w:r>
    </w:p>
    <w:p w:rsidR="00011CC6" w:rsidRDefault="00011CC6">
      <w:pPr>
        <w:spacing w:after="0" w:line="240" w:lineRule="auto"/>
        <w:rPr>
          <w:rFonts w:ascii="Calibri" w:eastAsia="Calibri" w:hAnsi="Calibri" w:cs="Calibri"/>
          <w:b/>
          <w:sz w:val="24"/>
        </w:rPr>
      </w:pPr>
    </w:p>
    <w:p w:rsidR="009D7AD3" w:rsidRDefault="009D7AD3">
      <w:pPr>
        <w:spacing w:after="0" w:line="240" w:lineRule="auto"/>
        <w:jc w:val="center"/>
        <w:rPr>
          <w:rFonts w:ascii="Calibri" w:eastAsia="Calibri" w:hAnsi="Calibri" w:cs="Calibri"/>
          <w:b/>
          <w:sz w:val="20"/>
        </w:rPr>
      </w:pPr>
    </w:p>
    <w:p w:rsidR="009D7AD3" w:rsidRDefault="00490177">
      <w:pPr>
        <w:spacing w:after="0" w:line="240" w:lineRule="auto"/>
        <w:jc w:val="center"/>
        <w:rPr>
          <w:rFonts w:ascii="Calibri" w:eastAsia="Calibri" w:hAnsi="Calibri" w:cs="Calibri"/>
          <w:b/>
        </w:rPr>
      </w:pPr>
      <w:r>
        <w:rPr>
          <w:rFonts w:ascii="Calibri" w:eastAsia="Calibri" w:hAnsi="Calibri" w:cs="Calibri"/>
          <w:b/>
        </w:rPr>
        <w:lastRenderedPageBreak/>
        <w:t>Nausea and Vomiting</w:t>
      </w:r>
    </w:p>
    <w:p w:rsidR="009D7AD3" w:rsidRDefault="00490177">
      <w:pPr>
        <w:spacing w:after="0" w:line="240" w:lineRule="auto"/>
        <w:rPr>
          <w:rFonts w:ascii="Calibri" w:eastAsia="Calibri" w:hAnsi="Calibri" w:cs="Calibri"/>
          <w:sz w:val="20"/>
        </w:rPr>
      </w:pPr>
      <w:r>
        <w:rPr>
          <w:rFonts w:ascii="Calibri" w:eastAsia="Calibri" w:hAnsi="Calibri" w:cs="Calibri"/>
          <w:sz w:val="20"/>
        </w:rPr>
        <w:t xml:space="preserve">Although nausea and vomiting is frequently referred to as “morning sickness,” it can occur any time of the day or night.  </w:t>
      </w:r>
    </w:p>
    <w:p w:rsidR="009D7AD3" w:rsidRDefault="00490177">
      <w:pPr>
        <w:spacing w:after="0" w:line="240" w:lineRule="auto"/>
        <w:rPr>
          <w:rFonts w:ascii="Calibri" w:eastAsia="Calibri" w:hAnsi="Calibri" w:cs="Calibri"/>
          <w:sz w:val="20"/>
        </w:rPr>
      </w:pPr>
      <w:r>
        <w:rPr>
          <w:rFonts w:ascii="Calibri" w:eastAsia="Calibri" w:hAnsi="Calibri" w:cs="Calibri"/>
          <w:sz w:val="20"/>
        </w:rPr>
        <w:t>If you experience nausea in the morning:</w:t>
      </w:r>
    </w:p>
    <w:p w:rsidR="009D7AD3" w:rsidRDefault="00490177">
      <w:pPr>
        <w:numPr>
          <w:ilvl w:val="0"/>
          <w:numId w:val="1"/>
        </w:numPr>
        <w:spacing w:after="0" w:line="240" w:lineRule="auto"/>
        <w:ind w:left="720" w:hanging="360"/>
        <w:rPr>
          <w:rFonts w:ascii="Calibri" w:eastAsia="Calibri" w:hAnsi="Calibri" w:cs="Calibri"/>
          <w:sz w:val="20"/>
        </w:rPr>
      </w:pPr>
      <w:r>
        <w:rPr>
          <w:rFonts w:ascii="Calibri" w:eastAsia="Calibri" w:hAnsi="Calibri" w:cs="Calibri"/>
          <w:sz w:val="20"/>
        </w:rPr>
        <w:t>Place dry crackers or a piece of bread at your bedside before going to bed and eat prior to getting out of bed in the morning.</w:t>
      </w:r>
    </w:p>
    <w:p w:rsidR="009D7AD3" w:rsidRDefault="00490177">
      <w:pPr>
        <w:numPr>
          <w:ilvl w:val="0"/>
          <w:numId w:val="1"/>
        </w:numPr>
        <w:spacing w:after="0" w:line="240" w:lineRule="auto"/>
        <w:ind w:left="720" w:hanging="360"/>
        <w:rPr>
          <w:rFonts w:ascii="Calibri" w:eastAsia="Calibri" w:hAnsi="Calibri" w:cs="Calibri"/>
          <w:sz w:val="20"/>
        </w:rPr>
      </w:pPr>
      <w:r>
        <w:rPr>
          <w:rFonts w:ascii="Calibri" w:eastAsia="Calibri" w:hAnsi="Calibri" w:cs="Calibri"/>
          <w:sz w:val="20"/>
        </w:rPr>
        <w:t>Get out of bed in the morning slowly.  Avoid sudden movements.</w:t>
      </w:r>
    </w:p>
    <w:p w:rsidR="009D7AD3" w:rsidRDefault="00490177">
      <w:pPr>
        <w:numPr>
          <w:ilvl w:val="0"/>
          <w:numId w:val="1"/>
        </w:numPr>
        <w:spacing w:after="0" w:line="240" w:lineRule="auto"/>
        <w:ind w:left="720" w:hanging="360"/>
        <w:rPr>
          <w:rFonts w:ascii="Calibri" w:eastAsia="Calibri" w:hAnsi="Calibri" w:cs="Calibri"/>
          <w:sz w:val="20"/>
        </w:rPr>
      </w:pPr>
      <w:r>
        <w:rPr>
          <w:rFonts w:ascii="Calibri" w:eastAsia="Calibri" w:hAnsi="Calibri" w:cs="Calibri"/>
          <w:sz w:val="20"/>
        </w:rPr>
        <w:t>Take your prenatal vitamin in the evening with a bedtime snack.</w:t>
      </w:r>
    </w:p>
    <w:p w:rsidR="009D7AD3" w:rsidRDefault="00490177">
      <w:pPr>
        <w:spacing w:after="0" w:line="240" w:lineRule="auto"/>
        <w:rPr>
          <w:rFonts w:ascii="Calibri" w:eastAsia="Calibri" w:hAnsi="Calibri" w:cs="Calibri"/>
          <w:b/>
          <w:sz w:val="20"/>
        </w:rPr>
      </w:pPr>
      <w:r>
        <w:rPr>
          <w:rFonts w:ascii="Calibri" w:eastAsia="Calibri" w:hAnsi="Calibri" w:cs="Calibri"/>
          <w:b/>
          <w:sz w:val="20"/>
        </w:rPr>
        <w:t>Tips for morning sickness:</w:t>
      </w:r>
    </w:p>
    <w:p w:rsidR="009D7AD3" w:rsidRDefault="00490177">
      <w:pPr>
        <w:numPr>
          <w:ilvl w:val="0"/>
          <w:numId w:val="2"/>
        </w:numPr>
        <w:spacing w:after="0" w:line="240" w:lineRule="auto"/>
        <w:ind w:left="720" w:hanging="360"/>
        <w:rPr>
          <w:rFonts w:ascii="Calibri" w:eastAsia="Calibri" w:hAnsi="Calibri" w:cs="Calibri"/>
          <w:sz w:val="20"/>
        </w:rPr>
      </w:pPr>
      <w:r>
        <w:rPr>
          <w:rFonts w:ascii="Calibri" w:eastAsia="Calibri" w:hAnsi="Calibri" w:cs="Calibri"/>
          <w:sz w:val="20"/>
        </w:rPr>
        <w:t xml:space="preserve">Sip carbonated water, Sprite, ginger ale, or 7-up when you begin to feel nauseated. </w:t>
      </w:r>
    </w:p>
    <w:p w:rsidR="009D7AD3" w:rsidRDefault="00490177">
      <w:pPr>
        <w:numPr>
          <w:ilvl w:val="0"/>
          <w:numId w:val="2"/>
        </w:numPr>
        <w:spacing w:after="0" w:line="240" w:lineRule="auto"/>
        <w:ind w:left="720" w:hanging="360"/>
        <w:rPr>
          <w:rFonts w:ascii="Calibri" w:eastAsia="Calibri" w:hAnsi="Calibri" w:cs="Calibri"/>
          <w:sz w:val="20"/>
        </w:rPr>
      </w:pPr>
      <w:r>
        <w:rPr>
          <w:rFonts w:ascii="Calibri" w:eastAsia="Calibri" w:hAnsi="Calibri" w:cs="Calibri"/>
          <w:sz w:val="20"/>
        </w:rPr>
        <w:t xml:space="preserve">Eat several small meals during the day so your stomach does not remain empty for very long.  </w:t>
      </w:r>
    </w:p>
    <w:p w:rsidR="009D7AD3" w:rsidRDefault="00490177">
      <w:pPr>
        <w:numPr>
          <w:ilvl w:val="0"/>
          <w:numId w:val="2"/>
        </w:numPr>
        <w:spacing w:after="0" w:line="240" w:lineRule="auto"/>
        <w:ind w:left="720" w:hanging="360"/>
        <w:rPr>
          <w:rFonts w:ascii="Calibri" w:eastAsia="Calibri" w:hAnsi="Calibri" w:cs="Calibri"/>
          <w:sz w:val="20"/>
        </w:rPr>
      </w:pPr>
      <w:r>
        <w:rPr>
          <w:rFonts w:ascii="Calibri" w:eastAsia="Calibri" w:hAnsi="Calibri" w:cs="Calibri"/>
          <w:sz w:val="20"/>
        </w:rPr>
        <w:t>Eat high-protein foods with carbohydrates such as cottage cheese with fruit, peanut butter and apple, or cheese and crackers.</w:t>
      </w:r>
    </w:p>
    <w:p w:rsidR="009D7AD3" w:rsidRDefault="00490177">
      <w:pPr>
        <w:numPr>
          <w:ilvl w:val="0"/>
          <w:numId w:val="2"/>
        </w:numPr>
        <w:spacing w:after="0" w:line="240" w:lineRule="auto"/>
        <w:ind w:left="720" w:hanging="360"/>
        <w:rPr>
          <w:rFonts w:ascii="Calibri" w:eastAsia="Calibri" w:hAnsi="Calibri" w:cs="Calibri"/>
          <w:sz w:val="20"/>
        </w:rPr>
      </w:pPr>
      <w:r>
        <w:rPr>
          <w:rFonts w:ascii="Calibri" w:eastAsia="Calibri" w:hAnsi="Calibri" w:cs="Calibri"/>
          <w:sz w:val="20"/>
        </w:rPr>
        <w:t>Avoid greasy or fried foods as they are hard to digest.</w:t>
      </w:r>
    </w:p>
    <w:p w:rsidR="009D7AD3" w:rsidRDefault="00490177">
      <w:pPr>
        <w:numPr>
          <w:ilvl w:val="0"/>
          <w:numId w:val="2"/>
        </w:numPr>
        <w:spacing w:after="0" w:line="240" w:lineRule="auto"/>
        <w:ind w:left="720" w:hanging="360"/>
        <w:rPr>
          <w:rFonts w:ascii="Calibri" w:eastAsia="Calibri" w:hAnsi="Calibri" w:cs="Calibri"/>
          <w:sz w:val="20"/>
        </w:rPr>
      </w:pPr>
      <w:r>
        <w:rPr>
          <w:rFonts w:ascii="Calibri" w:eastAsia="Calibri" w:hAnsi="Calibri" w:cs="Calibri"/>
          <w:sz w:val="20"/>
        </w:rPr>
        <w:t>Avoid spicy or heavily seasoned foods.</w:t>
      </w:r>
    </w:p>
    <w:p w:rsidR="009D7AD3" w:rsidRDefault="00490177">
      <w:pPr>
        <w:numPr>
          <w:ilvl w:val="0"/>
          <w:numId w:val="2"/>
        </w:numPr>
        <w:spacing w:after="0" w:line="240" w:lineRule="auto"/>
        <w:ind w:left="720" w:hanging="360"/>
        <w:rPr>
          <w:rFonts w:ascii="Calibri" w:eastAsia="Calibri" w:hAnsi="Calibri" w:cs="Calibri"/>
          <w:sz w:val="20"/>
        </w:rPr>
      </w:pPr>
      <w:r>
        <w:rPr>
          <w:rFonts w:ascii="Calibri" w:eastAsia="Calibri" w:hAnsi="Calibri" w:cs="Calibri"/>
          <w:sz w:val="20"/>
        </w:rPr>
        <w:t>To stay hydrated, try lemon in your water, ginger tea, or fruit-based herbal teas.</w:t>
      </w:r>
    </w:p>
    <w:p w:rsidR="009D7AD3" w:rsidRDefault="00490177">
      <w:pPr>
        <w:numPr>
          <w:ilvl w:val="0"/>
          <w:numId w:val="2"/>
        </w:numPr>
        <w:spacing w:after="0" w:line="240" w:lineRule="auto"/>
        <w:ind w:left="720" w:hanging="360"/>
        <w:rPr>
          <w:rFonts w:ascii="Calibri" w:eastAsia="Calibri" w:hAnsi="Calibri" w:cs="Calibri"/>
          <w:sz w:val="20"/>
        </w:rPr>
      </w:pPr>
      <w:r>
        <w:rPr>
          <w:rFonts w:ascii="Calibri" w:eastAsia="Calibri" w:hAnsi="Calibri" w:cs="Calibri"/>
          <w:sz w:val="20"/>
        </w:rPr>
        <w:t>Use Vitamin B6 25-50 mg 3 times per day and 1/2 tablet Unisom.</w:t>
      </w:r>
    </w:p>
    <w:p w:rsidR="009D7AD3" w:rsidRDefault="009D7AD3">
      <w:pPr>
        <w:spacing w:after="0" w:line="240" w:lineRule="auto"/>
        <w:rPr>
          <w:rFonts w:ascii="Calibri" w:eastAsia="Calibri" w:hAnsi="Calibri" w:cs="Calibri"/>
          <w:sz w:val="20"/>
        </w:rPr>
      </w:pPr>
    </w:p>
    <w:p w:rsidR="009D7AD3" w:rsidRDefault="00490177">
      <w:pPr>
        <w:numPr>
          <w:ilvl w:val="0"/>
          <w:numId w:val="3"/>
        </w:numPr>
        <w:spacing w:after="0" w:line="240" w:lineRule="auto"/>
        <w:ind w:left="720" w:hanging="360"/>
        <w:jc w:val="center"/>
        <w:rPr>
          <w:rFonts w:ascii="Calibri" w:eastAsia="Calibri" w:hAnsi="Calibri" w:cs="Calibri"/>
          <w:sz w:val="20"/>
        </w:rPr>
      </w:pPr>
      <w:r>
        <w:rPr>
          <w:rFonts w:ascii="Calibri" w:eastAsia="Calibri" w:hAnsi="Calibri" w:cs="Calibri"/>
          <w:sz w:val="20"/>
        </w:rPr>
        <w:t>If vomiting persists, or it becomes difficult to retain fluids/liquids, please contact the office.</w:t>
      </w:r>
    </w:p>
    <w:p w:rsidR="009D7AD3" w:rsidRDefault="009D7AD3">
      <w:pPr>
        <w:spacing w:after="0" w:line="240" w:lineRule="auto"/>
        <w:jc w:val="center"/>
        <w:rPr>
          <w:rFonts w:ascii="Calibri" w:eastAsia="Calibri" w:hAnsi="Calibri" w:cs="Calibri"/>
          <w:b/>
          <w:sz w:val="20"/>
        </w:rPr>
      </w:pPr>
    </w:p>
    <w:p w:rsidR="009D7AD3" w:rsidRDefault="00490177">
      <w:pPr>
        <w:spacing w:after="0" w:line="240" w:lineRule="auto"/>
        <w:jc w:val="center"/>
        <w:rPr>
          <w:rFonts w:ascii="Calibri" w:eastAsia="Calibri" w:hAnsi="Calibri" w:cs="Calibri"/>
        </w:rPr>
      </w:pPr>
      <w:r>
        <w:rPr>
          <w:rFonts w:ascii="Calibri" w:eastAsia="Calibri" w:hAnsi="Calibri" w:cs="Calibri"/>
          <w:b/>
        </w:rPr>
        <w:t>Constipation</w:t>
      </w:r>
    </w:p>
    <w:p w:rsidR="009D7AD3" w:rsidRDefault="00490177">
      <w:pPr>
        <w:numPr>
          <w:ilvl w:val="0"/>
          <w:numId w:val="4"/>
        </w:numPr>
        <w:spacing w:after="0" w:line="240" w:lineRule="auto"/>
        <w:ind w:left="720" w:hanging="360"/>
        <w:rPr>
          <w:rFonts w:ascii="Calibri" w:eastAsia="Calibri" w:hAnsi="Calibri" w:cs="Calibri"/>
          <w:sz w:val="20"/>
        </w:rPr>
      </w:pPr>
      <w:r>
        <w:rPr>
          <w:rFonts w:ascii="Calibri" w:eastAsia="Calibri" w:hAnsi="Calibri" w:cs="Calibri"/>
          <w:sz w:val="20"/>
        </w:rPr>
        <w:t>Eat a high fiber diet.  Ideally, you should consume 25 to 30 grams per day from fruits, vegetables, and whole grains.</w:t>
      </w:r>
    </w:p>
    <w:p w:rsidR="009D7AD3" w:rsidRDefault="00490177">
      <w:pPr>
        <w:numPr>
          <w:ilvl w:val="0"/>
          <w:numId w:val="4"/>
        </w:numPr>
        <w:spacing w:after="0" w:line="240" w:lineRule="auto"/>
        <w:ind w:left="720" w:hanging="360"/>
        <w:rPr>
          <w:rFonts w:ascii="Calibri" w:eastAsia="Calibri" w:hAnsi="Calibri" w:cs="Calibri"/>
          <w:sz w:val="20"/>
        </w:rPr>
      </w:pPr>
      <w:r>
        <w:rPr>
          <w:rFonts w:ascii="Calibri" w:eastAsia="Calibri" w:hAnsi="Calibri" w:cs="Calibri"/>
          <w:sz w:val="20"/>
        </w:rPr>
        <w:t>Drink 10-12 cups of fluids each day.  Sweat, hot temperatures, and exercise may increase your need for fluids.</w:t>
      </w:r>
    </w:p>
    <w:p w:rsidR="009D7AD3" w:rsidRDefault="00490177">
      <w:pPr>
        <w:numPr>
          <w:ilvl w:val="0"/>
          <w:numId w:val="4"/>
        </w:numPr>
        <w:spacing w:after="0" w:line="240" w:lineRule="auto"/>
        <w:ind w:left="720" w:hanging="360"/>
        <w:rPr>
          <w:rFonts w:ascii="Calibri" w:eastAsia="Calibri" w:hAnsi="Calibri" w:cs="Calibri"/>
          <w:sz w:val="20"/>
        </w:rPr>
      </w:pPr>
      <w:r>
        <w:rPr>
          <w:rFonts w:ascii="Calibri" w:eastAsia="Calibri" w:hAnsi="Calibri" w:cs="Calibri"/>
          <w:sz w:val="20"/>
        </w:rPr>
        <w:t>Exercise routinely.  Walking, swimming, and other moderate exercise helps to stimulate bowel movement.</w:t>
      </w:r>
    </w:p>
    <w:p w:rsidR="009D7AD3" w:rsidRDefault="00490177">
      <w:pPr>
        <w:numPr>
          <w:ilvl w:val="0"/>
          <w:numId w:val="4"/>
        </w:numPr>
        <w:spacing w:after="0" w:line="240" w:lineRule="auto"/>
        <w:ind w:left="720" w:hanging="360"/>
        <w:rPr>
          <w:rFonts w:ascii="Calibri" w:eastAsia="Calibri" w:hAnsi="Calibri" w:cs="Calibri"/>
          <w:sz w:val="20"/>
        </w:rPr>
      </w:pPr>
      <w:r>
        <w:rPr>
          <w:rFonts w:ascii="Calibri" w:eastAsia="Calibri" w:hAnsi="Calibri" w:cs="Calibri"/>
          <w:sz w:val="20"/>
        </w:rPr>
        <w:t>Over-the-counter remedies such as Metamucil and Colace can help reduce constipation.</w:t>
      </w:r>
    </w:p>
    <w:p w:rsidR="009D7AD3" w:rsidRDefault="009D7AD3">
      <w:pPr>
        <w:spacing w:after="0" w:line="240" w:lineRule="auto"/>
        <w:rPr>
          <w:rFonts w:ascii="Calibri" w:eastAsia="Calibri" w:hAnsi="Calibri" w:cs="Calibri"/>
          <w:sz w:val="20"/>
        </w:rPr>
      </w:pPr>
    </w:p>
    <w:p w:rsidR="009D7AD3" w:rsidRDefault="00490177">
      <w:pPr>
        <w:spacing w:after="0" w:line="240" w:lineRule="auto"/>
        <w:jc w:val="center"/>
        <w:rPr>
          <w:rFonts w:ascii="Calibri" w:eastAsia="Calibri" w:hAnsi="Calibri" w:cs="Calibri"/>
        </w:rPr>
      </w:pPr>
      <w:r>
        <w:rPr>
          <w:rFonts w:ascii="Calibri" w:eastAsia="Calibri" w:hAnsi="Calibri" w:cs="Calibri"/>
          <w:b/>
        </w:rPr>
        <w:t>Foods to Avoid</w:t>
      </w:r>
    </w:p>
    <w:p w:rsidR="009D7AD3" w:rsidRDefault="00490177">
      <w:pPr>
        <w:numPr>
          <w:ilvl w:val="0"/>
          <w:numId w:val="5"/>
        </w:numPr>
        <w:spacing w:after="0" w:line="240" w:lineRule="auto"/>
        <w:ind w:left="720" w:hanging="360"/>
        <w:rPr>
          <w:rFonts w:ascii="Calibri" w:eastAsia="Calibri" w:hAnsi="Calibri" w:cs="Calibri"/>
          <w:sz w:val="20"/>
        </w:rPr>
      </w:pPr>
      <w:r>
        <w:rPr>
          <w:rFonts w:ascii="Calibri" w:eastAsia="Calibri" w:hAnsi="Calibri" w:cs="Calibri"/>
          <w:sz w:val="20"/>
        </w:rPr>
        <w:t xml:space="preserve">Raw meat: Uncooked seafood and rare beef or poultry should be avoided because of the risk of bacterial contamination.  This includes refrigerated smoked fish such as lox and pate or meat spreads.   </w:t>
      </w:r>
    </w:p>
    <w:p w:rsidR="009D7AD3" w:rsidRDefault="00490177">
      <w:pPr>
        <w:numPr>
          <w:ilvl w:val="0"/>
          <w:numId w:val="5"/>
        </w:numPr>
        <w:spacing w:after="0" w:line="240" w:lineRule="auto"/>
        <w:ind w:left="720" w:hanging="360"/>
        <w:rPr>
          <w:rFonts w:ascii="Calibri" w:eastAsia="Calibri" w:hAnsi="Calibri" w:cs="Calibri"/>
          <w:sz w:val="20"/>
        </w:rPr>
      </w:pPr>
      <w:r>
        <w:rPr>
          <w:rFonts w:ascii="Calibri" w:eastAsia="Calibri" w:hAnsi="Calibri" w:cs="Calibri"/>
          <w:sz w:val="20"/>
        </w:rPr>
        <w:t>Deli Meats: Deli meats have been known to be contaminated with listeria.  If deli meats are heated to the point of the meat steaming, it is acceptable to eat.</w:t>
      </w:r>
    </w:p>
    <w:p w:rsidR="009D7AD3" w:rsidRDefault="00490177">
      <w:pPr>
        <w:numPr>
          <w:ilvl w:val="0"/>
          <w:numId w:val="5"/>
        </w:numPr>
        <w:spacing w:after="0" w:line="240" w:lineRule="auto"/>
        <w:ind w:left="720" w:hanging="360"/>
        <w:rPr>
          <w:rFonts w:ascii="Calibri" w:eastAsia="Calibri" w:hAnsi="Calibri" w:cs="Calibri"/>
          <w:sz w:val="20"/>
        </w:rPr>
      </w:pPr>
      <w:r>
        <w:rPr>
          <w:rFonts w:ascii="Calibri" w:eastAsia="Calibri" w:hAnsi="Calibri" w:cs="Calibri"/>
          <w:sz w:val="20"/>
        </w:rPr>
        <w:t>Fruits and vegetables should be washed prior to eating.</w:t>
      </w:r>
    </w:p>
    <w:p w:rsidR="009D7AD3" w:rsidRDefault="00490177">
      <w:pPr>
        <w:numPr>
          <w:ilvl w:val="0"/>
          <w:numId w:val="5"/>
        </w:numPr>
        <w:spacing w:after="0" w:line="240" w:lineRule="auto"/>
        <w:ind w:left="720" w:hanging="360"/>
        <w:rPr>
          <w:rFonts w:ascii="Calibri" w:eastAsia="Calibri" w:hAnsi="Calibri" w:cs="Calibri"/>
          <w:sz w:val="20"/>
        </w:rPr>
      </w:pPr>
      <w:r>
        <w:rPr>
          <w:rFonts w:ascii="Calibri" w:eastAsia="Calibri" w:hAnsi="Calibri" w:cs="Calibri"/>
          <w:sz w:val="20"/>
        </w:rPr>
        <w:t xml:space="preserve">Fish: Avoid shark, swordfish, king mackerel, and tilefish.  Small fish and shellfish such as shrimp, canned light tuna, salmon, Pollack, and catfish are OK up to 2 servings per week.  For more information, see the EPA website at </w:t>
      </w:r>
      <w:hyperlink r:id="rId7">
        <w:r>
          <w:rPr>
            <w:rFonts w:ascii="Calibri" w:eastAsia="Calibri" w:hAnsi="Calibri" w:cs="Calibri"/>
            <w:color w:val="0000FF"/>
            <w:sz w:val="20"/>
            <w:u w:val="single"/>
          </w:rPr>
          <w:t>www.epa.gov/ost/fish</w:t>
        </w:r>
      </w:hyperlink>
      <w:r>
        <w:rPr>
          <w:rFonts w:ascii="Calibri" w:eastAsia="Calibri" w:hAnsi="Calibri" w:cs="Calibri"/>
          <w:sz w:val="20"/>
        </w:rPr>
        <w:t>.</w:t>
      </w:r>
    </w:p>
    <w:p w:rsidR="009D7AD3" w:rsidRDefault="00490177">
      <w:pPr>
        <w:numPr>
          <w:ilvl w:val="0"/>
          <w:numId w:val="5"/>
        </w:numPr>
        <w:spacing w:after="0" w:line="240" w:lineRule="auto"/>
        <w:ind w:left="720" w:hanging="360"/>
        <w:rPr>
          <w:rFonts w:ascii="Calibri" w:eastAsia="Calibri" w:hAnsi="Calibri" w:cs="Calibri"/>
          <w:sz w:val="20"/>
        </w:rPr>
      </w:pPr>
      <w:r>
        <w:rPr>
          <w:rFonts w:ascii="Calibri" w:eastAsia="Calibri" w:hAnsi="Calibri" w:cs="Calibri"/>
          <w:sz w:val="20"/>
        </w:rPr>
        <w:t>Unpasteurized dairy products: Check labels on imported soft cheeses.  If the packaging clearly states that the cheese is made from pasteurized milk, the product is safe to eat.</w:t>
      </w:r>
    </w:p>
    <w:p w:rsidR="009D7AD3" w:rsidRDefault="00490177">
      <w:pPr>
        <w:numPr>
          <w:ilvl w:val="0"/>
          <w:numId w:val="5"/>
        </w:numPr>
        <w:spacing w:after="0" w:line="240" w:lineRule="auto"/>
        <w:ind w:left="720" w:hanging="360"/>
        <w:rPr>
          <w:rFonts w:ascii="Calibri" w:eastAsia="Calibri" w:hAnsi="Calibri" w:cs="Calibri"/>
          <w:sz w:val="20"/>
        </w:rPr>
      </w:pPr>
      <w:r>
        <w:rPr>
          <w:rFonts w:ascii="Calibri" w:eastAsia="Calibri" w:hAnsi="Calibri" w:cs="Calibri"/>
          <w:sz w:val="20"/>
        </w:rPr>
        <w:t>Limit caffeine: As a general rule, caffeine is limited to 200 mg per day or about 1 cup of coffee or 1 soda per day.</w:t>
      </w:r>
    </w:p>
    <w:p w:rsidR="009D7AD3" w:rsidRDefault="009D7AD3">
      <w:pPr>
        <w:spacing w:after="0" w:line="240" w:lineRule="auto"/>
        <w:rPr>
          <w:rFonts w:ascii="Calibri" w:eastAsia="Calibri" w:hAnsi="Calibri" w:cs="Calibri"/>
          <w:b/>
          <w:sz w:val="20"/>
        </w:rPr>
      </w:pPr>
    </w:p>
    <w:p w:rsidR="009D7AD3" w:rsidRDefault="00490177">
      <w:pPr>
        <w:spacing w:after="0" w:line="240" w:lineRule="auto"/>
        <w:jc w:val="center"/>
        <w:rPr>
          <w:rFonts w:ascii="Calibri" w:eastAsia="Calibri" w:hAnsi="Calibri" w:cs="Calibri"/>
          <w:b/>
        </w:rPr>
      </w:pPr>
      <w:r>
        <w:rPr>
          <w:rFonts w:ascii="Calibri" w:eastAsia="Calibri" w:hAnsi="Calibri" w:cs="Calibri"/>
          <w:b/>
        </w:rPr>
        <w:t>Exercise</w:t>
      </w:r>
    </w:p>
    <w:p w:rsidR="009D7AD3" w:rsidRDefault="00490177">
      <w:pPr>
        <w:numPr>
          <w:ilvl w:val="0"/>
          <w:numId w:val="6"/>
        </w:numPr>
        <w:spacing w:after="0" w:line="240" w:lineRule="auto"/>
        <w:ind w:left="720" w:hanging="360"/>
        <w:rPr>
          <w:rFonts w:ascii="Calibri" w:eastAsia="Calibri" w:hAnsi="Calibri" w:cs="Calibri"/>
          <w:b/>
          <w:sz w:val="20"/>
        </w:rPr>
      </w:pPr>
      <w:r>
        <w:rPr>
          <w:rFonts w:ascii="Calibri" w:eastAsia="Calibri" w:hAnsi="Calibri" w:cs="Calibri"/>
          <w:sz w:val="20"/>
        </w:rPr>
        <w:t xml:space="preserve">Recommendations are for 30 minutes of moderate exercise most days of the week.  Moderate activity means you should still be able to carry on a conversation.  </w:t>
      </w:r>
    </w:p>
    <w:p w:rsidR="009D7AD3" w:rsidRDefault="00490177">
      <w:pPr>
        <w:numPr>
          <w:ilvl w:val="0"/>
          <w:numId w:val="6"/>
        </w:numPr>
        <w:spacing w:after="0" w:line="240" w:lineRule="auto"/>
        <w:ind w:left="720" w:hanging="360"/>
        <w:rPr>
          <w:rFonts w:ascii="Calibri" w:eastAsia="Calibri" w:hAnsi="Calibri" w:cs="Calibri"/>
          <w:b/>
          <w:sz w:val="20"/>
        </w:rPr>
      </w:pPr>
      <w:r>
        <w:rPr>
          <w:rFonts w:ascii="Calibri" w:eastAsia="Calibri" w:hAnsi="Calibri" w:cs="Calibri"/>
          <w:sz w:val="20"/>
        </w:rPr>
        <w:t>Avoid activities with a high risk of trauma including skiing, contact sports, scuba diving, and horseback riding</w:t>
      </w:r>
    </w:p>
    <w:p w:rsidR="009D7AD3" w:rsidRDefault="00490177">
      <w:pPr>
        <w:numPr>
          <w:ilvl w:val="0"/>
          <w:numId w:val="6"/>
        </w:numPr>
        <w:spacing w:after="0" w:line="240" w:lineRule="auto"/>
        <w:ind w:left="720" w:hanging="360"/>
        <w:rPr>
          <w:rFonts w:ascii="Calibri" w:eastAsia="Calibri" w:hAnsi="Calibri" w:cs="Calibri"/>
          <w:b/>
          <w:sz w:val="20"/>
        </w:rPr>
      </w:pPr>
      <w:r>
        <w:rPr>
          <w:rFonts w:ascii="Calibri" w:eastAsia="Calibri" w:hAnsi="Calibri" w:cs="Calibri"/>
          <w:sz w:val="20"/>
        </w:rPr>
        <w:t>Runners can continue to run as long as no problems occur during pregnancy.</w:t>
      </w:r>
    </w:p>
    <w:p w:rsidR="009D7AD3" w:rsidRDefault="00490177">
      <w:pPr>
        <w:numPr>
          <w:ilvl w:val="0"/>
          <w:numId w:val="6"/>
        </w:numPr>
        <w:spacing w:after="0" w:line="240" w:lineRule="auto"/>
        <w:ind w:left="720" w:hanging="360"/>
        <w:rPr>
          <w:rFonts w:ascii="Calibri" w:eastAsia="Calibri" w:hAnsi="Calibri" w:cs="Calibri"/>
          <w:b/>
          <w:sz w:val="20"/>
        </w:rPr>
      </w:pPr>
      <w:r>
        <w:rPr>
          <w:rFonts w:ascii="Calibri" w:eastAsia="Calibri" w:hAnsi="Calibri" w:cs="Calibri"/>
          <w:sz w:val="20"/>
        </w:rPr>
        <w:t>Avoid supine exercises after 12 weeks.</w:t>
      </w:r>
    </w:p>
    <w:p w:rsidR="009D7AD3" w:rsidRPr="00011CC6" w:rsidRDefault="00490177" w:rsidP="00490177">
      <w:pPr>
        <w:numPr>
          <w:ilvl w:val="0"/>
          <w:numId w:val="6"/>
        </w:numPr>
        <w:spacing w:after="0" w:line="240" w:lineRule="auto"/>
        <w:ind w:left="720" w:hanging="360"/>
        <w:rPr>
          <w:rFonts w:ascii="Calibri" w:eastAsia="Calibri" w:hAnsi="Calibri" w:cs="Calibri"/>
          <w:b/>
          <w:sz w:val="20"/>
        </w:rPr>
      </w:pPr>
      <w:r>
        <w:rPr>
          <w:rFonts w:ascii="Calibri" w:eastAsia="Calibri" w:hAnsi="Calibri" w:cs="Calibri"/>
          <w:sz w:val="20"/>
        </w:rPr>
        <w:t xml:space="preserve">Pay particular attention to staying well hydrated.  </w:t>
      </w:r>
    </w:p>
    <w:p w:rsidR="00011CC6" w:rsidRPr="00490177" w:rsidRDefault="00011CC6" w:rsidP="00011CC6">
      <w:pPr>
        <w:spacing w:after="0" w:line="240" w:lineRule="auto"/>
        <w:ind w:left="720"/>
        <w:rPr>
          <w:rFonts w:ascii="Calibri" w:eastAsia="Calibri" w:hAnsi="Calibri" w:cs="Calibri"/>
          <w:b/>
          <w:sz w:val="20"/>
        </w:rPr>
      </w:pPr>
    </w:p>
    <w:p w:rsidR="009D7AD3" w:rsidRDefault="00490177">
      <w:pPr>
        <w:spacing w:after="0" w:line="240" w:lineRule="auto"/>
        <w:jc w:val="center"/>
        <w:rPr>
          <w:rFonts w:ascii="Calibri" w:eastAsia="Calibri" w:hAnsi="Calibri" w:cs="Calibri"/>
          <w:b/>
        </w:rPr>
      </w:pPr>
      <w:r>
        <w:rPr>
          <w:rFonts w:ascii="Calibri" w:eastAsia="Calibri" w:hAnsi="Calibri" w:cs="Calibri"/>
          <w:b/>
        </w:rPr>
        <w:lastRenderedPageBreak/>
        <w:t>Over-the-Counter Medications</w:t>
      </w:r>
    </w:p>
    <w:p w:rsidR="009D7AD3" w:rsidRDefault="00490177">
      <w:pPr>
        <w:spacing w:after="0" w:line="240" w:lineRule="auto"/>
        <w:rPr>
          <w:rFonts w:ascii="Calibri" w:eastAsia="Calibri" w:hAnsi="Calibri" w:cs="Calibri"/>
          <w:sz w:val="20"/>
        </w:rPr>
      </w:pPr>
      <w:r>
        <w:rPr>
          <w:rFonts w:ascii="Calibri" w:eastAsia="Calibri" w:hAnsi="Calibri" w:cs="Calibri"/>
          <w:sz w:val="20"/>
        </w:rPr>
        <w:t>In general, over-the-counter medications can be used in moderation.  There may be times that you need medication during pregnancy.  While no one can guarantee the safety of the following medicines, they are believed to be safe.  Use only as directed.  Please follow dosage instructions on the label and call the office if symptoms persist or you have questions.</w:t>
      </w:r>
    </w:p>
    <w:p w:rsidR="009D7AD3" w:rsidRDefault="009D7AD3">
      <w:pPr>
        <w:spacing w:after="0" w:line="240" w:lineRule="auto"/>
        <w:rPr>
          <w:rFonts w:ascii="Calibri" w:eastAsia="Calibri" w:hAnsi="Calibri" w:cs="Calibri"/>
          <w:sz w:val="20"/>
        </w:rPr>
      </w:pPr>
    </w:p>
    <w:p w:rsidR="009D7AD3" w:rsidRDefault="00490177">
      <w:pPr>
        <w:spacing w:after="0" w:line="240" w:lineRule="auto"/>
        <w:rPr>
          <w:rFonts w:ascii="Calibri" w:eastAsia="Calibri" w:hAnsi="Calibri" w:cs="Calibri"/>
          <w:sz w:val="20"/>
        </w:rPr>
      </w:pPr>
      <w:r>
        <w:rPr>
          <w:rFonts w:ascii="Calibri" w:eastAsia="Calibri" w:hAnsi="Calibri" w:cs="Calibri"/>
          <w:b/>
          <w:sz w:val="20"/>
        </w:rPr>
        <w:t>Headaches:</w:t>
      </w:r>
      <w:r>
        <w:rPr>
          <w:rFonts w:ascii="Calibri" w:eastAsia="Calibri" w:hAnsi="Calibri" w:cs="Calibri"/>
          <w:b/>
          <w:sz w:val="20"/>
        </w:rPr>
        <w:tab/>
      </w:r>
      <w:r>
        <w:rPr>
          <w:rFonts w:ascii="Calibri" w:eastAsia="Calibri" w:hAnsi="Calibri" w:cs="Calibri"/>
          <w:b/>
          <w:sz w:val="20"/>
        </w:rPr>
        <w:tab/>
      </w:r>
      <w:r>
        <w:rPr>
          <w:rFonts w:ascii="Calibri" w:eastAsia="Calibri" w:hAnsi="Calibri" w:cs="Calibri"/>
          <w:sz w:val="20"/>
        </w:rPr>
        <w:t>Tylenol</w:t>
      </w:r>
    </w:p>
    <w:p w:rsidR="009D7AD3" w:rsidRDefault="00490177">
      <w:pPr>
        <w:spacing w:after="0" w:line="240" w:lineRule="auto"/>
        <w:rPr>
          <w:rFonts w:ascii="Calibri" w:eastAsia="Calibri" w:hAnsi="Calibri" w:cs="Calibri"/>
          <w:sz w:val="20"/>
        </w:rPr>
      </w:pPr>
      <w:r>
        <w:rPr>
          <w:rFonts w:ascii="Calibri" w:eastAsia="Calibri" w:hAnsi="Calibri" w:cs="Calibri"/>
          <w:b/>
          <w:sz w:val="20"/>
        </w:rPr>
        <w:t>Allergies/Colds:</w:t>
      </w:r>
      <w:r>
        <w:rPr>
          <w:rFonts w:ascii="Calibri" w:eastAsia="Calibri" w:hAnsi="Calibri" w:cs="Calibri"/>
          <w:b/>
          <w:sz w:val="20"/>
        </w:rPr>
        <w:tab/>
      </w:r>
      <w:r>
        <w:rPr>
          <w:rFonts w:ascii="Calibri" w:eastAsia="Calibri" w:hAnsi="Calibri" w:cs="Calibri"/>
          <w:b/>
          <w:sz w:val="20"/>
        </w:rPr>
        <w:tab/>
      </w:r>
      <w:r>
        <w:rPr>
          <w:rFonts w:ascii="Calibri" w:eastAsia="Calibri" w:hAnsi="Calibri" w:cs="Calibri"/>
          <w:sz w:val="20"/>
        </w:rPr>
        <w:t>Benadryl, plain Sudafed, Claritin (no D) and Zyrtec (no D)</w:t>
      </w:r>
    </w:p>
    <w:p w:rsidR="009D7AD3" w:rsidRDefault="00490177">
      <w:pPr>
        <w:spacing w:after="0" w:line="240" w:lineRule="auto"/>
        <w:ind w:left="2160" w:hanging="2160"/>
        <w:rPr>
          <w:rFonts w:ascii="Calibri" w:eastAsia="Calibri" w:hAnsi="Calibri" w:cs="Calibri"/>
          <w:sz w:val="20"/>
        </w:rPr>
      </w:pPr>
      <w:r>
        <w:rPr>
          <w:rFonts w:ascii="Calibri" w:eastAsia="Calibri" w:hAnsi="Calibri" w:cs="Calibri"/>
          <w:b/>
          <w:sz w:val="20"/>
        </w:rPr>
        <w:t>Sore Throat/Cough:</w:t>
      </w:r>
      <w:r>
        <w:rPr>
          <w:rFonts w:ascii="Calibri" w:eastAsia="Calibri" w:hAnsi="Calibri" w:cs="Calibri"/>
          <w:b/>
          <w:sz w:val="20"/>
        </w:rPr>
        <w:tab/>
      </w:r>
      <w:r>
        <w:rPr>
          <w:rFonts w:ascii="Calibri" w:eastAsia="Calibri" w:hAnsi="Calibri" w:cs="Calibri"/>
          <w:sz w:val="20"/>
        </w:rPr>
        <w:t>Plain Robitussin, Cepacol spray, cough drops, Tylenol Col</w:t>
      </w:r>
      <w:r w:rsidR="00E27049">
        <w:rPr>
          <w:rFonts w:ascii="Calibri" w:eastAsia="Calibri" w:hAnsi="Calibri" w:cs="Calibri"/>
          <w:sz w:val="20"/>
        </w:rPr>
        <w:t>d &amp; Flu, Vicks Vaparub,</w:t>
      </w:r>
      <w:r>
        <w:rPr>
          <w:rFonts w:ascii="Calibri" w:eastAsia="Calibri" w:hAnsi="Calibri" w:cs="Calibri"/>
          <w:sz w:val="20"/>
        </w:rPr>
        <w:t xml:space="preserve"> 4Way Nasal Spray, Vicks Inhaler, Vicks Cough Syrup, and Vicks Throat Lozenges</w:t>
      </w:r>
      <w:r w:rsidR="00C235AD">
        <w:rPr>
          <w:rFonts w:ascii="Calibri" w:eastAsia="Calibri" w:hAnsi="Calibri" w:cs="Calibri"/>
          <w:sz w:val="20"/>
        </w:rPr>
        <w:t>, Mucinex</w:t>
      </w:r>
    </w:p>
    <w:p w:rsidR="009D7AD3" w:rsidRDefault="00490177">
      <w:pPr>
        <w:spacing w:after="0" w:line="240" w:lineRule="auto"/>
        <w:rPr>
          <w:rFonts w:ascii="Calibri" w:eastAsia="Calibri" w:hAnsi="Calibri" w:cs="Calibri"/>
          <w:sz w:val="20"/>
        </w:rPr>
      </w:pPr>
      <w:r>
        <w:rPr>
          <w:rFonts w:ascii="Calibri" w:eastAsia="Calibri" w:hAnsi="Calibri" w:cs="Calibri"/>
          <w:b/>
          <w:sz w:val="20"/>
        </w:rPr>
        <w:t>Heartburn:</w:t>
      </w:r>
      <w:r>
        <w:rPr>
          <w:rFonts w:ascii="Calibri" w:eastAsia="Calibri" w:hAnsi="Calibri" w:cs="Calibri"/>
          <w:b/>
          <w:sz w:val="20"/>
        </w:rPr>
        <w:tab/>
      </w:r>
      <w:r>
        <w:rPr>
          <w:rFonts w:ascii="Calibri" w:eastAsia="Calibri" w:hAnsi="Calibri" w:cs="Calibri"/>
          <w:b/>
          <w:sz w:val="20"/>
        </w:rPr>
        <w:tab/>
      </w:r>
      <w:r>
        <w:rPr>
          <w:rFonts w:ascii="Calibri" w:eastAsia="Calibri" w:hAnsi="Calibri" w:cs="Calibri"/>
          <w:sz w:val="20"/>
        </w:rPr>
        <w:t>Maalox, TUMS, Rolaids,  Pepcid, Mylanta</w:t>
      </w:r>
    </w:p>
    <w:p w:rsidR="009D7AD3" w:rsidRDefault="00490177">
      <w:pPr>
        <w:spacing w:after="0" w:line="240" w:lineRule="auto"/>
        <w:ind w:left="2160" w:hanging="2160"/>
        <w:rPr>
          <w:rFonts w:ascii="Calibri" w:eastAsia="Calibri" w:hAnsi="Calibri" w:cs="Calibri"/>
          <w:sz w:val="20"/>
        </w:rPr>
      </w:pPr>
      <w:r>
        <w:rPr>
          <w:rFonts w:ascii="Calibri" w:eastAsia="Calibri" w:hAnsi="Calibri" w:cs="Calibri"/>
          <w:b/>
          <w:sz w:val="20"/>
        </w:rPr>
        <w:t>Constipation:</w:t>
      </w:r>
      <w:r>
        <w:rPr>
          <w:rFonts w:ascii="Calibri" w:eastAsia="Calibri" w:hAnsi="Calibri" w:cs="Calibri"/>
          <w:b/>
          <w:sz w:val="20"/>
        </w:rPr>
        <w:tab/>
      </w:r>
      <w:r>
        <w:rPr>
          <w:rFonts w:ascii="Calibri" w:eastAsia="Calibri" w:hAnsi="Calibri" w:cs="Calibri"/>
          <w:sz w:val="20"/>
        </w:rPr>
        <w:t>Stool softeners like Colace, Metamucil, Fibercon, Citrucel, Milk of Magnesia, Peri-Colace, MiraLAX</w:t>
      </w:r>
      <w:r w:rsidR="00E27049">
        <w:rPr>
          <w:rFonts w:ascii="Calibri" w:eastAsia="Calibri" w:hAnsi="Calibri" w:cs="Calibri"/>
          <w:sz w:val="20"/>
        </w:rPr>
        <w:t>, Prunes, Increase water intake</w:t>
      </w:r>
    </w:p>
    <w:p w:rsidR="009D7AD3" w:rsidRDefault="00490177">
      <w:pPr>
        <w:spacing w:after="0" w:line="240" w:lineRule="auto"/>
        <w:rPr>
          <w:rFonts w:ascii="Calibri" w:eastAsia="Calibri" w:hAnsi="Calibri" w:cs="Calibri"/>
          <w:b/>
          <w:sz w:val="20"/>
        </w:rPr>
      </w:pPr>
      <w:r>
        <w:rPr>
          <w:rFonts w:ascii="Calibri" w:eastAsia="Calibri" w:hAnsi="Calibri" w:cs="Calibri"/>
          <w:b/>
          <w:sz w:val="20"/>
        </w:rPr>
        <w:t>Hemorrhoids:</w:t>
      </w:r>
      <w:r>
        <w:rPr>
          <w:rFonts w:ascii="Calibri" w:eastAsia="Calibri" w:hAnsi="Calibri" w:cs="Calibri"/>
          <w:b/>
          <w:sz w:val="20"/>
        </w:rPr>
        <w:tab/>
      </w:r>
      <w:r>
        <w:rPr>
          <w:rFonts w:ascii="Calibri" w:eastAsia="Calibri" w:hAnsi="Calibri" w:cs="Calibri"/>
          <w:b/>
          <w:sz w:val="20"/>
        </w:rPr>
        <w:tab/>
      </w:r>
      <w:r>
        <w:rPr>
          <w:rFonts w:ascii="Calibri" w:eastAsia="Calibri" w:hAnsi="Calibri" w:cs="Calibri"/>
          <w:sz w:val="20"/>
        </w:rPr>
        <w:t>Anusol, Preparation-H, Tucks, Metamucil, Hydrocil, bran cereal</w:t>
      </w:r>
    </w:p>
    <w:p w:rsidR="009D7AD3" w:rsidRDefault="00490177">
      <w:pPr>
        <w:spacing w:after="0" w:line="240" w:lineRule="auto"/>
        <w:rPr>
          <w:rFonts w:ascii="Calibri" w:eastAsia="Calibri" w:hAnsi="Calibri" w:cs="Calibri"/>
          <w:b/>
          <w:sz w:val="20"/>
        </w:rPr>
      </w:pPr>
      <w:r>
        <w:rPr>
          <w:rFonts w:ascii="Calibri" w:eastAsia="Calibri" w:hAnsi="Calibri" w:cs="Calibri"/>
          <w:b/>
          <w:sz w:val="20"/>
        </w:rPr>
        <w:t>Diarrhea:</w:t>
      </w:r>
      <w:r>
        <w:rPr>
          <w:rFonts w:ascii="Calibri" w:eastAsia="Calibri" w:hAnsi="Calibri" w:cs="Calibri"/>
          <w:b/>
          <w:sz w:val="20"/>
        </w:rPr>
        <w:tab/>
      </w:r>
      <w:r>
        <w:rPr>
          <w:rFonts w:ascii="Calibri" w:eastAsia="Calibri" w:hAnsi="Calibri" w:cs="Calibri"/>
          <w:b/>
          <w:sz w:val="20"/>
        </w:rPr>
        <w:tab/>
      </w:r>
      <w:r>
        <w:rPr>
          <w:rFonts w:ascii="Calibri" w:eastAsia="Calibri" w:hAnsi="Calibri" w:cs="Calibri"/>
          <w:sz w:val="20"/>
        </w:rPr>
        <w:t>Kaopectate, Imodium, Metamucil</w:t>
      </w:r>
    </w:p>
    <w:p w:rsidR="009D7AD3" w:rsidRDefault="00490177">
      <w:pPr>
        <w:spacing w:after="0" w:line="240" w:lineRule="auto"/>
        <w:rPr>
          <w:rFonts w:ascii="Calibri" w:eastAsia="Calibri" w:hAnsi="Calibri" w:cs="Calibri"/>
          <w:b/>
          <w:sz w:val="20"/>
        </w:rPr>
      </w:pPr>
      <w:r>
        <w:rPr>
          <w:rFonts w:ascii="Calibri" w:eastAsia="Calibri" w:hAnsi="Calibri" w:cs="Calibri"/>
          <w:b/>
          <w:sz w:val="20"/>
        </w:rPr>
        <w:t>Nausea:</w:t>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sz w:val="20"/>
        </w:rPr>
        <w:t>Ginger ale or ginger candy,</w:t>
      </w:r>
      <w:r>
        <w:rPr>
          <w:rFonts w:ascii="Calibri" w:eastAsia="Calibri" w:hAnsi="Calibri" w:cs="Calibri"/>
          <w:b/>
          <w:sz w:val="20"/>
        </w:rPr>
        <w:t xml:space="preserve"> </w:t>
      </w:r>
      <w:r>
        <w:rPr>
          <w:rFonts w:ascii="Calibri" w:eastAsia="Calibri" w:hAnsi="Calibri" w:cs="Calibri"/>
          <w:sz w:val="20"/>
        </w:rPr>
        <w:t xml:space="preserve">Vitamin B-6 25-50mg 3 times per day with 1/2 tablet </w:t>
      </w:r>
      <w:r w:rsidR="00E27049">
        <w:rPr>
          <w:rFonts w:ascii="Calibri" w:eastAsia="Calibri" w:hAnsi="Calibri" w:cs="Calibri"/>
          <w:sz w:val="20"/>
        </w:rPr>
        <w:tab/>
      </w:r>
      <w:r w:rsidR="00E27049">
        <w:rPr>
          <w:rFonts w:ascii="Calibri" w:eastAsia="Calibri" w:hAnsi="Calibri" w:cs="Calibri"/>
          <w:sz w:val="20"/>
        </w:rPr>
        <w:tab/>
      </w:r>
      <w:r w:rsidR="00E27049">
        <w:rPr>
          <w:rFonts w:ascii="Calibri" w:eastAsia="Calibri" w:hAnsi="Calibri" w:cs="Calibri"/>
          <w:sz w:val="20"/>
        </w:rPr>
        <w:tab/>
      </w:r>
      <w:r w:rsidR="00E27049">
        <w:rPr>
          <w:rFonts w:ascii="Calibri" w:eastAsia="Calibri" w:hAnsi="Calibri" w:cs="Calibri"/>
          <w:sz w:val="20"/>
        </w:rPr>
        <w:tab/>
      </w:r>
      <w:r>
        <w:rPr>
          <w:rFonts w:ascii="Calibri" w:eastAsia="Calibri" w:hAnsi="Calibri" w:cs="Calibri"/>
          <w:sz w:val="20"/>
        </w:rPr>
        <w:t>Unisom</w:t>
      </w:r>
      <w:r w:rsidR="00E27049">
        <w:rPr>
          <w:rFonts w:ascii="Calibri" w:eastAsia="Calibri" w:hAnsi="Calibri" w:cs="Calibri"/>
          <w:sz w:val="20"/>
        </w:rPr>
        <w:t>, Sea bands</w:t>
      </w:r>
    </w:p>
    <w:p w:rsidR="009D7AD3" w:rsidRDefault="00490177">
      <w:pPr>
        <w:spacing w:after="0" w:line="240" w:lineRule="auto"/>
        <w:rPr>
          <w:rFonts w:ascii="Calibri" w:eastAsia="Calibri" w:hAnsi="Calibri" w:cs="Calibri"/>
          <w:sz w:val="20"/>
        </w:rPr>
      </w:pPr>
      <w:r>
        <w:rPr>
          <w:rFonts w:ascii="Calibri" w:eastAsia="Calibri" w:hAnsi="Calibri" w:cs="Calibri"/>
          <w:b/>
          <w:sz w:val="20"/>
        </w:rPr>
        <w:t>Yeast:</w:t>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sz w:val="20"/>
        </w:rPr>
        <w:t>Monistat-7, Gyne-Lotrimin</w:t>
      </w:r>
    </w:p>
    <w:p w:rsidR="009D7AD3" w:rsidRDefault="00490177">
      <w:pPr>
        <w:spacing w:after="0" w:line="240" w:lineRule="auto"/>
        <w:rPr>
          <w:rFonts w:ascii="Calibri" w:eastAsia="Calibri" w:hAnsi="Calibri" w:cs="Calibri"/>
          <w:sz w:val="20"/>
        </w:rPr>
      </w:pPr>
      <w:r>
        <w:rPr>
          <w:rFonts w:ascii="Calibri" w:eastAsia="Calibri" w:hAnsi="Calibri" w:cs="Calibri"/>
          <w:b/>
          <w:sz w:val="20"/>
        </w:rPr>
        <w:t>Insect Repellent:</w:t>
      </w:r>
      <w:r>
        <w:rPr>
          <w:rFonts w:ascii="Calibri" w:eastAsia="Calibri" w:hAnsi="Calibri" w:cs="Calibri"/>
          <w:b/>
          <w:sz w:val="20"/>
        </w:rPr>
        <w:tab/>
      </w:r>
      <w:r>
        <w:rPr>
          <w:rFonts w:ascii="Calibri" w:eastAsia="Calibri" w:hAnsi="Calibri" w:cs="Calibri"/>
          <w:sz w:val="20"/>
        </w:rPr>
        <w:tab/>
        <w:t>DEET containing products with less than 30%</w:t>
      </w:r>
    </w:p>
    <w:p w:rsidR="00E27049" w:rsidRDefault="00E27049">
      <w:pPr>
        <w:spacing w:after="0" w:line="240" w:lineRule="auto"/>
        <w:rPr>
          <w:rFonts w:ascii="Calibri" w:eastAsia="Calibri" w:hAnsi="Calibri" w:cs="Calibri"/>
          <w:sz w:val="20"/>
        </w:rPr>
      </w:pPr>
      <w:r w:rsidRPr="00E27049">
        <w:rPr>
          <w:rFonts w:ascii="Calibri" w:eastAsia="Calibri" w:hAnsi="Calibri" w:cs="Calibri"/>
          <w:b/>
          <w:sz w:val="20"/>
        </w:rPr>
        <w:t>Insomnia:</w:t>
      </w:r>
      <w:r>
        <w:rPr>
          <w:rFonts w:ascii="Calibri" w:eastAsia="Calibri" w:hAnsi="Calibri" w:cs="Calibri"/>
          <w:sz w:val="20"/>
        </w:rPr>
        <w:t xml:space="preserve"> </w:t>
      </w:r>
      <w:r>
        <w:rPr>
          <w:rFonts w:ascii="Calibri" w:eastAsia="Calibri" w:hAnsi="Calibri" w:cs="Calibri"/>
          <w:sz w:val="20"/>
        </w:rPr>
        <w:tab/>
      </w:r>
      <w:r>
        <w:rPr>
          <w:rFonts w:ascii="Calibri" w:eastAsia="Calibri" w:hAnsi="Calibri" w:cs="Calibri"/>
          <w:sz w:val="20"/>
        </w:rPr>
        <w:tab/>
        <w:t>Unisom, Benadryl, Tylenol PM</w:t>
      </w:r>
    </w:p>
    <w:p w:rsidR="00011CC6" w:rsidRDefault="00011CC6">
      <w:pPr>
        <w:spacing w:after="0" w:line="240" w:lineRule="auto"/>
        <w:rPr>
          <w:rFonts w:ascii="Calibri" w:eastAsia="Calibri" w:hAnsi="Calibri" w:cs="Calibri"/>
          <w:sz w:val="20"/>
        </w:rPr>
      </w:pPr>
    </w:p>
    <w:p w:rsidR="009D7AD3" w:rsidRDefault="00490177">
      <w:pPr>
        <w:spacing w:after="0" w:line="240" w:lineRule="auto"/>
        <w:jc w:val="center"/>
        <w:rPr>
          <w:rFonts w:ascii="Calibri" w:eastAsia="Calibri" w:hAnsi="Calibri" w:cs="Calibri"/>
          <w:b/>
        </w:rPr>
      </w:pPr>
      <w:r>
        <w:rPr>
          <w:rFonts w:ascii="Calibri" w:eastAsia="Calibri" w:hAnsi="Calibri" w:cs="Calibri"/>
          <w:b/>
        </w:rPr>
        <w:t>Childbirth Education</w:t>
      </w:r>
    </w:p>
    <w:p w:rsidR="009D7AD3" w:rsidRDefault="00490177">
      <w:pPr>
        <w:spacing w:after="0" w:line="240" w:lineRule="auto"/>
        <w:rPr>
          <w:rFonts w:ascii="Calibri" w:eastAsia="Calibri" w:hAnsi="Calibri" w:cs="Calibri"/>
          <w:sz w:val="20"/>
        </w:rPr>
      </w:pPr>
      <w:r>
        <w:rPr>
          <w:rFonts w:ascii="Calibri" w:eastAsia="Calibri" w:hAnsi="Calibri" w:cs="Calibri"/>
          <w:sz w:val="20"/>
        </w:rPr>
        <w:t xml:space="preserve">Inova Fairfax Hospital offers a variety of classes, including childbirth, breastfeeding, infant safety, and CPR, how to help siblings adjust, and more.  </w:t>
      </w:r>
    </w:p>
    <w:p w:rsidR="009D7AD3" w:rsidRDefault="009D7AD3">
      <w:pPr>
        <w:spacing w:after="0" w:line="240" w:lineRule="auto"/>
        <w:rPr>
          <w:rFonts w:ascii="Calibri" w:eastAsia="Calibri" w:hAnsi="Calibri" w:cs="Calibri"/>
          <w:sz w:val="20"/>
        </w:rPr>
      </w:pPr>
    </w:p>
    <w:p w:rsidR="009D7AD3" w:rsidRDefault="00490177">
      <w:pPr>
        <w:spacing w:after="0" w:line="240" w:lineRule="auto"/>
        <w:rPr>
          <w:rFonts w:ascii="Calibri" w:eastAsia="Calibri" w:hAnsi="Calibri" w:cs="Calibri"/>
          <w:sz w:val="20"/>
        </w:rPr>
      </w:pPr>
      <w:r>
        <w:rPr>
          <w:rFonts w:ascii="Calibri" w:eastAsia="Calibri" w:hAnsi="Calibri" w:cs="Calibri"/>
          <w:sz w:val="20"/>
        </w:rPr>
        <w:t xml:space="preserve">We strongly recommend taking a tour of Inova Fairfax Women’s Center to familiarize yourself with the Labor &amp; Delivery and Mother/Baby units, the Nursery, and the support services available to you during your hospital stay.  The tour also includes information on routine infant care and supplies you should have upon arriving at the hospital, as well as items to have at home upon the baby’s arrival.   </w:t>
      </w:r>
    </w:p>
    <w:p w:rsidR="009D7AD3" w:rsidRDefault="009D7AD3">
      <w:pPr>
        <w:spacing w:after="0" w:line="240" w:lineRule="auto"/>
        <w:rPr>
          <w:rFonts w:ascii="Calibri" w:eastAsia="Calibri" w:hAnsi="Calibri" w:cs="Calibri"/>
          <w:sz w:val="20"/>
        </w:rPr>
      </w:pPr>
    </w:p>
    <w:p w:rsidR="009D7AD3" w:rsidRDefault="00490177">
      <w:pPr>
        <w:spacing w:after="0" w:line="240" w:lineRule="auto"/>
        <w:rPr>
          <w:rFonts w:ascii="Calibri" w:eastAsia="Calibri" w:hAnsi="Calibri" w:cs="Calibri"/>
          <w:sz w:val="20"/>
        </w:rPr>
      </w:pPr>
      <w:r>
        <w:rPr>
          <w:rFonts w:ascii="Calibri" w:eastAsia="Calibri" w:hAnsi="Calibri" w:cs="Calibri"/>
          <w:sz w:val="20"/>
        </w:rPr>
        <w:t>For registration and information regarding the Inova Fairfax childbirth education classes and hospital tours, call 1-855-My-INOVA (1-855-694-6682) or visit inova.org/childbirthclasses.</w:t>
      </w:r>
    </w:p>
    <w:p w:rsidR="009D7AD3" w:rsidRDefault="009D7AD3">
      <w:pPr>
        <w:suppressAutoHyphens/>
        <w:spacing w:after="0" w:line="240" w:lineRule="auto"/>
        <w:rPr>
          <w:rFonts w:ascii="Calibri" w:eastAsia="Calibri" w:hAnsi="Calibri" w:cs="Calibri"/>
          <w:b/>
        </w:rPr>
      </w:pPr>
    </w:p>
    <w:p w:rsidR="009D7AD3" w:rsidRDefault="00490177">
      <w:pPr>
        <w:suppressAutoHyphens/>
        <w:spacing w:after="0" w:line="240" w:lineRule="auto"/>
        <w:jc w:val="center"/>
        <w:rPr>
          <w:rFonts w:ascii="Calibri" w:eastAsia="Calibri" w:hAnsi="Calibri" w:cs="Calibri"/>
          <w:b/>
        </w:rPr>
      </w:pPr>
      <w:r>
        <w:rPr>
          <w:rFonts w:ascii="Calibri" w:eastAsia="Calibri" w:hAnsi="Calibri" w:cs="Calibri"/>
          <w:b/>
        </w:rPr>
        <w:t xml:space="preserve">List of Helpful Websites both before and after delivery </w:t>
      </w:r>
    </w:p>
    <w:p w:rsidR="009D7AD3" w:rsidRDefault="00490177">
      <w:pPr>
        <w:suppressAutoHyphens/>
        <w:spacing w:after="0" w:line="240" w:lineRule="auto"/>
        <w:rPr>
          <w:rFonts w:ascii="Calibri" w:eastAsia="Calibri" w:hAnsi="Calibri" w:cs="Calibri"/>
          <w:sz w:val="20"/>
        </w:rPr>
      </w:pPr>
      <w:r>
        <w:rPr>
          <w:rFonts w:ascii="Calibri" w:eastAsia="Calibri" w:hAnsi="Calibri" w:cs="Calibri"/>
          <w:sz w:val="20"/>
        </w:rPr>
        <w:t xml:space="preserve">Genetic testing </w:t>
      </w:r>
    </w:p>
    <w:p w:rsidR="009D7AD3" w:rsidRDefault="00C117ED">
      <w:pPr>
        <w:suppressAutoHyphens/>
        <w:spacing w:after="0" w:line="240" w:lineRule="auto"/>
        <w:rPr>
          <w:rFonts w:ascii="Calibri" w:eastAsia="Calibri" w:hAnsi="Calibri" w:cs="Calibri"/>
          <w:sz w:val="20"/>
        </w:rPr>
      </w:pPr>
      <w:hyperlink r:id="rId8" w:history="1">
        <w:r w:rsidR="0078098D" w:rsidRPr="00517574">
          <w:rPr>
            <w:rStyle w:val="Hyperlink"/>
            <w:rFonts w:ascii="Calibri" w:eastAsia="Calibri" w:hAnsi="Calibri" w:cs="Calibri"/>
            <w:sz w:val="20"/>
          </w:rPr>
          <w:t>WWW.ACOG.ORG/PATIENTS/FAQS/PRENATAL-GENETICS-SCREENING-TESTS</w:t>
        </w:r>
      </w:hyperlink>
    </w:p>
    <w:p w:rsidR="009D7AD3" w:rsidRDefault="009D7AD3">
      <w:pPr>
        <w:suppressAutoHyphens/>
        <w:spacing w:after="0" w:line="240" w:lineRule="auto"/>
        <w:rPr>
          <w:rFonts w:ascii="Calibri" w:eastAsia="Calibri" w:hAnsi="Calibri" w:cs="Calibri"/>
          <w:sz w:val="20"/>
        </w:rPr>
      </w:pPr>
    </w:p>
    <w:p w:rsidR="009D7AD3" w:rsidRDefault="00490177">
      <w:pPr>
        <w:suppressAutoHyphens/>
        <w:spacing w:after="0" w:line="240" w:lineRule="auto"/>
        <w:rPr>
          <w:rFonts w:ascii="Calibri" w:eastAsia="Calibri" w:hAnsi="Calibri" w:cs="Calibri"/>
          <w:sz w:val="20"/>
        </w:rPr>
      </w:pPr>
      <w:r>
        <w:rPr>
          <w:rFonts w:ascii="Calibri" w:eastAsia="Calibri" w:hAnsi="Calibri" w:cs="Calibri"/>
          <w:sz w:val="20"/>
        </w:rPr>
        <w:t>Cord Blood Banking</w:t>
      </w:r>
    </w:p>
    <w:p w:rsidR="009D7AD3" w:rsidRDefault="00C117ED">
      <w:pPr>
        <w:suppressAutoHyphens/>
        <w:spacing w:after="0" w:line="240" w:lineRule="auto"/>
        <w:rPr>
          <w:rFonts w:ascii="Calibri" w:eastAsia="Calibri" w:hAnsi="Calibri" w:cs="Calibri"/>
          <w:sz w:val="20"/>
        </w:rPr>
      </w:pPr>
      <w:hyperlink r:id="rId9">
        <w:r w:rsidR="00490177">
          <w:rPr>
            <w:rFonts w:ascii="Calibri" w:eastAsia="Calibri" w:hAnsi="Calibri" w:cs="Calibri"/>
            <w:color w:val="000080"/>
            <w:sz w:val="20"/>
            <w:u w:val="single"/>
          </w:rPr>
          <w:t>WWW.CORDBLOOD.COM</w:t>
        </w:r>
      </w:hyperlink>
      <w:r w:rsidR="00490177">
        <w:rPr>
          <w:rFonts w:ascii="Calibri" w:eastAsia="Calibri" w:hAnsi="Calibri" w:cs="Calibri"/>
          <w:sz w:val="20"/>
        </w:rPr>
        <w:t xml:space="preserve"> (Cord blood banking information)</w:t>
      </w:r>
    </w:p>
    <w:p w:rsidR="009D7AD3" w:rsidRDefault="009D7AD3">
      <w:pPr>
        <w:suppressAutoHyphens/>
        <w:spacing w:after="0" w:line="240" w:lineRule="auto"/>
        <w:rPr>
          <w:rFonts w:ascii="Calibri" w:eastAsia="Calibri" w:hAnsi="Calibri" w:cs="Calibri"/>
          <w:sz w:val="20"/>
        </w:rPr>
      </w:pPr>
    </w:p>
    <w:p w:rsidR="009D7AD3" w:rsidRDefault="00490177">
      <w:pPr>
        <w:suppressAutoHyphens/>
        <w:spacing w:after="0" w:line="240" w:lineRule="auto"/>
        <w:rPr>
          <w:rFonts w:ascii="Calibri" w:eastAsia="Calibri" w:hAnsi="Calibri" w:cs="Calibri"/>
          <w:sz w:val="20"/>
        </w:rPr>
      </w:pPr>
      <w:r>
        <w:rPr>
          <w:rFonts w:ascii="Calibri" w:eastAsia="Calibri" w:hAnsi="Calibri" w:cs="Calibri"/>
          <w:sz w:val="20"/>
        </w:rPr>
        <w:t>Childbirth, Newborn care, breastfeeding, and fetal care resources</w:t>
      </w:r>
    </w:p>
    <w:p w:rsidR="009D7AD3" w:rsidRDefault="00C117ED">
      <w:pPr>
        <w:suppressAutoHyphens/>
        <w:spacing w:after="0" w:line="240" w:lineRule="auto"/>
        <w:rPr>
          <w:rFonts w:ascii="Calibri" w:eastAsia="Calibri" w:hAnsi="Calibri" w:cs="Calibri"/>
          <w:sz w:val="20"/>
        </w:rPr>
      </w:pPr>
      <w:hyperlink r:id="rId10">
        <w:r w:rsidR="00490177">
          <w:rPr>
            <w:rFonts w:ascii="Calibri" w:eastAsia="Calibri" w:hAnsi="Calibri" w:cs="Calibri"/>
            <w:color w:val="000080"/>
            <w:sz w:val="20"/>
            <w:u w:val="single"/>
          </w:rPr>
          <w:t>WWW.INOVA.ORG/CHILDBIRTH</w:t>
        </w:r>
      </w:hyperlink>
      <w:r w:rsidR="00490177">
        <w:rPr>
          <w:rFonts w:ascii="Calibri" w:eastAsia="Calibri" w:hAnsi="Calibri" w:cs="Calibri"/>
          <w:sz w:val="20"/>
        </w:rPr>
        <w:t>(Childbirth education classes and tour of labor &amp; delivery)</w:t>
      </w:r>
    </w:p>
    <w:p w:rsidR="009D7AD3" w:rsidRDefault="00C117ED">
      <w:pPr>
        <w:suppressAutoHyphens/>
        <w:spacing w:after="0" w:line="240" w:lineRule="auto"/>
        <w:rPr>
          <w:rFonts w:ascii="Calibri" w:eastAsia="Calibri" w:hAnsi="Calibri" w:cs="Calibri"/>
          <w:sz w:val="20"/>
        </w:rPr>
      </w:pPr>
      <w:hyperlink r:id="rId11">
        <w:r w:rsidR="00490177">
          <w:rPr>
            <w:rFonts w:ascii="Calibri" w:eastAsia="Calibri" w:hAnsi="Calibri" w:cs="Calibri"/>
            <w:color w:val="000080"/>
            <w:sz w:val="20"/>
            <w:u w:val="single"/>
          </w:rPr>
          <w:t>WWW.FIRSTCANDLE.ORG</w:t>
        </w:r>
      </w:hyperlink>
      <w:r w:rsidR="00490177">
        <w:rPr>
          <w:rFonts w:ascii="Calibri" w:eastAsia="Calibri" w:hAnsi="Calibri" w:cs="Calibri"/>
          <w:sz w:val="20"/>
        </w:rPr>
        <w:t xml:space="preserve"> (Swaddling and other newborn care)</w:t>
      </w:r>
    </w:p>
    <w:p w:rsidR="009D7AD3" w:rsidRDefault="00C117ED">
      <w:pPr>
        <w:suppressAutoHyphens/>
        <w:spacing w:after="0" w:line="240" w:lineRule="auto"/>
        <w:rPr>
          <w:rFonts w:ascii="Calibri" w:eastAsia="Calibri" w:hAnsi="Calibri" w:cs="Calibri"/>
          <w:sz w:val="20"/>
        </w:rPr>
      </w:pPr>
      <w:hyperlink r:id="rId12">
        <w:r w:rsidR="00490177">
          <w:rPr>
            <w:rFonts w:ascii="Calibri" w:eastAsia="Calibri" w:hAnsi="Calibri" w:cs="Calibri"/>
            <w:color w:val="000080"/>
            <w:sz w:val="20"/>
            <w:u w:val="single"/>
          </w:rPr>
          <w:t>WWW.LALECHELEAGUE.ORG</w:t>
        </w:r>
      </w:hyperlink>
      <w:r w:rsidR="00490177">
        <w:rPr>
          <w:rFonts w:ascii="Calibri" w:eastAsia="Calibri" w:hAnsi="Calibri" w:cs="Calibri"/>
          <w:sz w:val="20"/>
        </w:rPr>
        <w:t xml:space="preserve"> (Breastfeeding information)</w:t>
      </w:r>
    </w:p>
    <w:p w:rsidR="009D7AD3" w:rsidRDefault="00C117ED">
      <w:pPr>
        <w:suppressAutoHyphens/>
        <w:spacing w:after="0" w:line="240" w:lineRule="auto"/>
        <w:rPr>
          <w:rFonts w:ascii="Calibri" w:eastAsia="Calibri" w:hAnsi="Calibri" w:cs="Calibri"/>
          <w:sz w:val="20"/>
        </w:rPr>
      </w:pPr>
      <w:hyperlink r:id="rId13">
        <w:r w:rsidR="00490177">
          <w:rPr>
            <w:rFonts w:ascii="Calibri" w:eastAsia="Calibri" w:hAnsi="Calibri" w:cs="Calibri"/>
            <w:color w:val="000080"/>
            <w:sz w:val="20"/>
            <w:u w:val="single"/>
          </w:rPr>
          <w:t>WWW.INOVA.ORG/IFHCHILDBIRTHRESOURCES</w:t>
        </w:r>
      </w:hyperlink>
      <w:r w:rsidR="00490177">
        <w:rPr>
          <w:rFonts w:ascii="Calibri" w:eastAsia="Calibri" w:hAnsi="Calibri" w:cs="Calibri"/>
          <w:sz w:val="20"/>
        </w:rPr>
        <w:t xml:space="preserve"> (Breastfeeding information)</w:t>
      </w:r>
    </w:p>
    <w:p w:rsidR="009D7AD3" w:rsidRDefault="00C117ED">
      <w:pPr>
        <w:suppressAutoHyphens/>
        <w:spacing w:after="0" w:line="240" w:lineRule="auto"/>
        <w:rPr>
          <w:rFonts w:ascii="Calibri" w:eastAsia="Calibri" w:hAnsi="Calibri" w:cs="Calibri"/>
          <w:sz w:val="20"/>
        </w:rPr>
      </w:pPr>
      <w:hyperlink r:id="rId14">
        <w:r w:rsidR="00490177">
          <w:rPr>
            <w:rFonts w:ascii="Calibri" w:eastAsia="Calibri" w:hAnsi="Calibri" w:cs="Calibri"/>
            <w:color w:val="000080"/>
            <w:sz w:val="20"/>
            <w:u w:val="single"/>
          </w:rPr>
          <w:t>WWW.INOVACHILDRENS.ORG/FETAL-CARE-PROGRAM</w:t>
        </w:r>
      </w:hyperlink>
      <w:r w:rsidR="00490177">
        <w:rPr>
          <w:rFonts w:ascii="Calibri" w:eastAsia="Calibri" w:hAnsi="Calibri" w:cs="Calibri"/>
          <w:sz w:val="20"/>
        </w:rPr>
        <w:t xml:space="preserve"> (Fetal care)</w:t>
      </w:r>
    </w:p>
    <w:p w:rsidR="009D7AD3" w:rsidRDefault="009D7AD3">
      <w:pPr>
        <w:suppressAutoHyphens/>
        <w:spacing w:after="0" w:line="240" w:lineRule="auto"/>
        <w:rPr>
          <w:rFonts w:ascii="Calibri" w:eastAsia="Calibri" w:hAnsi="Calibri" w:cs="Calibri"/>
          <w:sz w:val="20"/>
        </w:rPr>
      </w:pPr>
    </w:p>
    <w:p w:rsidR="009D7AD3" w:rsidRDefault="00490177">
      <w:pPr>
        <w:suppressAutoHyphens/>
        <w:spacing w:after="0" w:line="240" w:lineRule="auto"/>
        <w:rPr>
          <w:rFonts w:ascii="Calibri" w:eastAsia="Calibri" w:hAnsi="Calibri" w:cs="Calibri"/>
          <w:sz w:val="20"/>
        </w:rPr>
      </w:pPr>
      <w:r>
        <w:rPr>
          <w:rFonts w:ascii="Calibri" w:eastAsia="Calibri" w:hAnsi="Calibri" w:cs="Calibri"/>
          <w:sz w:val="20"/>
        </w:rPr>
        <w:t>Postpartum depression and anxiety</w:t>
      </w:r>
    </w:p>
    <w:p w:rsidR="009D7AD3" w:rsidRDefault="00C117ED">
      <w:pPr>
        <w:suppressAutoHyphens/>
        <w:spacing w:after="0" w:line="240" w:lineRule="auto"/>
        <w:rPr>
          <w:rFonts w:ascii="Calibri" w:eastAsia="Calibri" w:hAnsi="Calibri" w:cs="Calibri"/>
          <w:sz w:val="20"/>
        </w:rPr>
      </w:pPr>
      <w:hyperlink r:id="rId15">
        <w:r w:rsidR="00490177">
          <w:rPr>
            <w:rFonts w:ascii="Calibri" w:eastAsia="Calibri" w:hAnsi="Calibri" w:cs="Calibri"/>
            <w:color w:val="000080"/>
            <w:sz w:val="20"/>
            <w:u w:val="single"/>
          </w:rPr>
          <w:t>WWW.POSTPARTUMVA.ORG</w:t>
        </w:r>
      </w:hyperlink>
    </w:p>
    <w:p w:rsidR="009D7AD3" w:rsidRDefault="009D7AD3">
      <w:pPr>
        <w:suppressAutoHyphens/>
        <w:spacing w:after="0" w:line="240" w:lineRule="auto"/>
        <w:rPr>
          <w:rFonts w:ascii="Calibri" w:eastAsia="Calibri" w:hAnsi="Calibri" w:cs="Calibri"/>
          <w:sz w:val="20"/>
        </w:rPr>
      </w:pPr>
    </w:p>
    <w:p w:rsidR="009D7AD3" w:rsidRDefault="00490177">
      <w:pPr>
        <w:suppressAutoHyphens/>
        <w:spacing w:after="0" w:line="240" w:lineRule="auto"/>
        <w:rPr>
          <w:rFonts w:ascii="Calibri" w:eastAsia="Calibri" w:hAnsi="Calibri" w:cs="Calibri"/>
          <w:sz w:val="20"/>
        </w:rPr>
      </w:pPr>
      <w:r>
        <w:rPr>
          <w:rFonts w:ascii="Calibri" w:eastAsia="Calibri" w:hAnsi="Calibri" w:cs="Calibri"/>
          <w:sz w:val="20"/>
        </w:rPr>
        <w:t>Virginia birth-related injury</w:t>
      </w:r>
    </w:p>
    <w:p w:rsidR="009D7AD3" w:rsidRDefault="00C117ED">
      <w:pPr>
        <w:suppressAutoHyphens/>
        <w:spacing w:after="0" w:line="240" w:lineRule="auto"/>
        <w:rPr>
          <w:rFonts w:ascii="Calibri" w:eastAsia="Calibri" w:hAnsi="Calibri" w:cs="Calibri"/>
          <w:sz w:val="20"/>
        </w:rPr>
      </w:pPr>
      <w:hyperlink r:id="rId16">
        <w:r w:rsidR="00490177">
          <w:rPr>
            <w:rFonts w:ascii="Calibri" w:eastAsia="Calibri" w:hAnsi="Calibri" w:cs="Calibri"/>
            <w:color w:val="000080"/>
            <w:sz w:val="20"/>
            <w:u w:val="single"/>
          </w:rPr>
          <w:t>WWW.VABIRTHINJURY.COM</w:t>
        </w:r>
      </w:hyperlink>
    </w:p>
    <w:p w:rsidR="009D7AD3" w:rsidRDefault="00490177">
      <w:pPr>
        <w:spacing w:after="0" w:line="240" w:lineRule="auto"/>
        <w:jc w:val="center"/>
        <w:rPr>
          <w:rFonts w:ascii="Calibri" w:eastAsia="Calibri" w:hAnsi="Calibri" w:cs="Calibri"/>
          <w:b/>
        </w:rPr>
      </w:pPr>
      <w:r>
        <w:rPr>
          <w:rFonts w:ascii="Calibri" w:eastAsia="Calibri" w:hAnsi="Calibri" w:cs="Calibri"/>
          <w:b/>
        </w:rPr>
        <w:lastRenderedPageBreak/>
        <w:t>Telephone Availability</w:t>
      </w:r>
    </w:p>
    <w:p w:rsidR="009D7AD3" w:rsidRDefault="00490177">
      <w:pPr>
        <w:spacing w:after="0" w:line="240" w:lineRule="auto"/>
        <w:rPr>
          <w:rFonts w:ascii="Calibri" w:eastAsia="Calibri" w:hAnsi="Calibri" w:cs="Calibri"/>
          <w:sz w:val="20"/>
        </w:rPr>
      </w:pPr>
      <w:r>
        <w:rPr>
          <w:rFonts w:ascii="Calibri" w:eastAsia="Calibri" w:hAnsi="Calibri" w:cs="Calibri"/>
          <w:sz w:val="20"/>
        </w:rPr>
        <w:t xml:space="preserve">We are available to you at all times, but request that you call during business hours unless it is an emergency.  During business hours, the provider in the office will call you back.  Normal office hours are from 8:30 am until 4:30 pm.  </w:t>
      </w:r>
    </w:p>
    <w:p w:rsidR="009D7AD3" w:rsidRDefault="00490177">
      <w:pPr>
        <w:spacing w:after="0" w:line="240" w:lineRule="auto"/>
        <w:rPr>
          <w:rFonts w:ascii="Calibri" w:eastAsia="Calibri" w:hAnsi="Calibri" w:cs="Calibri"/>
          <w:sz w:val="20"/>
        </w:rPr>
      </w:pPr>
      <w:r>
        <w:rPr>
          <w:rFonts w:ascii="Calibri" w:eastAsia="Calibri" w:hAnsi="Calibri" w:cs="Calibri"/>
          <w:sz w:val="20"/>
        </w:rPr>
        <w:t>If you call after hours, you will be connected to the answering service.  The provider on call will return your call, typically within 10-20 minutes.  Please leave an accurate phone number for the provider to call you back.</w:t>
      </w:r>
    </w:p>
    <w:p w:rsidR="009D7AD3" w:rsidRDefault="009D7AD3">
      <w:pPr>
        <w:spacing w:after="0" w:line="240" w:lineRule="auto"/>
        <w:rPr>
          <w:rFonts w:ascii="Calibri" w:eastAsia="Calibri" w:hAnsi="Calibri" w:cs="Calibri"/>
        </w:rPr>
      </w:pPr>
    </w:p>
    <w:p w:rsidR="009D7AD3" w:rsidRDefault="00490177">
      <w:pPr>
        <w:spacing w:after="0" w:line="240" w:lineRule="auto"/>
        <w:jc w:val="center"/>
        <w:rPr>
          <w:rFonts w:ascii="Calibri" w:eastAsia="Calibri" w:hAnsi="Calibri" w:cs="Calibri"/>
          <w:b/>
        </w:rPr>
      </w:pPr>
      <w:r>
        <w:rPr>
          <w:rFonts w:ascii="Calibri" w:eastAsia="Calibri" w:hAnsi="Calibri" w:cs="Calibri"/>
          <w:b/>
        </w:rPr>
        <w:t>Emergencies or Labor</w:t>
      </w:r>
    </w:p>
    <w:p w:rsidR="009D7AD3" w:rsidRDefault="00490177">
      <w:pPr>
        <w:spacing w:after="0" w:line="240" w:lineRule="auto"/>
        <w:rPr>
          <w:rFonts w:ascii="Calibri" w:eastAsia="Calibri" w:hAnsi="Calibri" w:cs="Calibri"/>
          <w:sz w:val="20"/>
        </w:rPr>
      </w:pPr>
      <w:r>
        <w:rPr>
          <w:rFonts w:ascii="Calibri" w:eastAsia="Calibri" w:hAnsi="Calibri" w:cs="Calibri"/>
          <w:sz w:val="20"/>
        </w:rPr>
        <w:t>In case of an emergency or labor during normal business hours, call the office.  After hours,</w:t>
      </w:r>
      <w:r w:rsidR="00754731">
        <w:rPr>
          <w:rFonts w:ascii="Calibri" w:eastAsia="Calibri" w:hAnsi="Calibri" w:cs="Calibri"/>
          <w:sz w:val="20"/>
        </w:rPr>
        <w:t xml:space="preserve"> calling the office phone number will transfer to the physician on call at the hospital</w:t>
      </w:r>
      <w:r>
        <w:rPr>
          <w:rFonts w:ascii="Calibri" w:eastAsia="Calibri" w:hAnsi="Calibri" w:cs="Calibri"/>
          <w:b/>
          <w:sz w:val="20"/>
        </w:rPr>
        <w:t xml:space="preserve">.  </w:t>
      </w:r>
      <w:r>
        <w:rPr>
          <w:rFonts w:ascii="Calibri" w:eastAsia="Calibri" w:hAnsi="Calibri" w:cs="Calibri"/>
          <w:sz w:val="20"/>
        </w:rPr>
        <w:t>Under most circumstances, it is vital that you speak to the doctor on call prior to going to the hospital.</w:t>
      </w:r>
      <w:r w:rsidR="00A63CE7">
        <w:rPr>
          <w:rFonts w:ascii="Calibri" w:eastAsia="Calibri" w:hAnsi="Calibri" w:cs="Calibri"/>
          <w:sz w:val="20"/>
        </w:rPr>
        <w:t xml:space="preserve">  The hospital address is 3300 Gallows Rd, Falls Church, VA 22042.  On arrival, please proceed to the Green entrance for the Women’s and Children’s tower.</w:t>
      </w:r>
    </w:p>
    <w:p w:rsidR="00A63CE7" w:rsidRDefault="00A63CE7">
      <w:pPr>
        <w:spacing w:after="0" w:line="240" w:lineRule="auto"/>
        <w:rPr>
          <w:rFonts w:ascii="Calibri" w:eastAsia="Calibri" w:hAnsi="Calibri" w:cs="Calibri"/>
          <w:sz w:val="20"/>
        </w:rPr>
      </w:pPr>
    </w:p>
    <w:p w:rsidR="009D7AD3" w:rsidRDefault="00490177">
      <w:pPr>
        <w:numPr>
          <w:ilvl w:val="0"/>
          <w:numId w:val="7"/>
        </w:numPr>
        <w:spacing w:after="0" w:line="240" w:lineRule="auto"/>
        <w:ind w:left="1440" w:hanging="360"/>
        <w:jc w:val="center"/>
        <w:rPr>
          <w:rFonts w:ascii="Calibri" w:eastAsia="Calibri" w:hAnsi="Calibri" w:cs="Calibri"/>
          <w:b/>
          <w:sz w:val="20"/>
        </w:rPr>
      </w:pPr>
      <w:r>
        <w:rPr>
          <w:rFonts w:ascii="Calibri" w:eastAsia="Calibri" w:hAnsi="Calibri" w:cs="Calibri"/>
          <w:b/>
          <w:sz w:val="20"/>
        </w:rPr>
        <w:t>IN A TRUE EMERGENCY, CALL 911.</w:t>
      </w:r>
    </w:p>
    <w:p w:rsidR="009D7AD3" w:rsidRDefault="009D7AD3">
      <w:pPr>
        <w:spacing w:after="0" w:line="240" w:lineRule="auto"/>
        <w:rPr>
          <w:rFonts w:ascii="Calibri" w:eastAsia="Calibri" w:hAnsi="Calibri" w:cs="Calibri"/>
          <w:sz w:val="20"/>
        </w:rPr>
      </w:pPr>
    </w:p>
    <w:p w:rsidR="009D7AD3" w:rsidRDefault="009D7AD3">
      <w:pPr>
        <w:spacing w:after="0" w:line="240" w:lineRule="auto"/>
        <w:jc w:val="center"/>
        <w:rPr>
          <w:rFonts w:ascii="Calibri" w:eastAsia="Calibri" w:hAnsi="Calibri" w:cs="Calibri"/>
          <w:b/>
          <w:sz w:val="20"/>
        </w:rPr>
      </w:pPr>
    </w:p>
    <w:p w:rsidR="009D7AD3" w:rsidRDefault="00490177">
      <w:pPr>
        <w:spacing w:after="0" w:line="240" w:lineRule="auto"/>
        <w:jc w:val="center"/>
        <w:rPr>
          <w:rFonts w:ascii="Calibri" w:eastAsia="Calibri" w:hAnsi="Calibri" w:cs="Calibri"/>
          <w:b/>
        </w:rPr>
      </w:pPr>
      <w:r>
        <w:rPr>
          <w:rFonts w:ascii="Calibri" w:eastAsia="Calibri" w:hAnsi="Calibri" w:cs="Calibri"/>
          <w:b/>
        </w:rPr>
        <w:t>Billing Information</w:t>
      </w:r>
    </w:p>
    <w:p w:rsidR="009D7AD3" w:rsidRDefault="00490177">
      <w:pPr>
        <w:spacing w:after="0" w:line="240" w:lineRule="auto"/>
        <w:rPr>
          <w:rFonts w:ascii="Calibri" w:eastAsia="Calibri" w:hAnsi="Calibri" w:cs="Calibri"/>
          <w:sz w:val="20"/>
        </w:rPr>
      </w:pPr>
      <w:r>
        <w:rPr>
          <w:rFonts w:ascii="Calibri" w:eastAsia="Calibri" w:hAnsi="Calibri" w:cs="Calibri"/>
          <w:sz w:val="20"/>
        </w:rPr>
        <w:t>It is our intention to provide and explain all financial policies and arrangements.  Capital Women’s Care accepts most insurance plans and will bill all insurance companies with whom we participate.</w:t>
      </w:r>
    </w:p>
    <w:p w:rsidR="009D7AD3" w:rsidRDefault="00490177">
      <w:pPr>
        <w:spacing w:after="0" w:line="240" w:lineRule="auto"/>
        <w:rPr>
          <w:rFonts w:ascii="Calibri" w:eastAsia="Calibri" w:hAnsi="Calibri" w:cs="Calibri"/>
          <w:sz w:val="20"/>
        </w:rPr>
      </w:pPr>
      <w:r>
        <w:rPr>
          <w:rFonts w:ascii="Calibri" w:eastAsia="Calibri" w:hAnsi="Calibri" w:cs="Calibri"/>
          <w:sz w:val="20"/>
        </w:rPr>
        <w:t xml:space="preserve">Payment arrangements can be made through the billing office.  If you leave Capital Women’s Care during your pregnancy, a bill will be generated for services provided.  </w:t>
      </w:r>
    </w:p>
    <w:p w:rsidR="009D7AD3" w:rsidRDefault="009D7AD3">
      <w:pPr>
        <w:spacing w:after="0" w:line="240" w:lineRule="auto"/>
        <w:rPr>
          <w:rFonts w:ascii="Calibri" w:eastAsia="Calibri" w:hAnsi="Calibri" w:cs="Calibri"/>
          <w:sz w:val="20"/>
        </w:rPr>
      </w:pPr>
    </w:p>
    <w:p w:rsidR="009D7AD3" w:rsidRDefault="00490177">
      <w:pPr>
        <w:spacing w:after="0" w:line="240" w:lineRule="auto"/>
        <w:rPr>
          <w:rFonts w:ascii="Calibri" w:eastAsia="Calibri" w:hAnsi="Calibri" w:cs="Calibri"/>
          <w:sz w:val="20"/>
        </w:rPr>
      </w:pPr>
      <w:r>
        <w:rPr>
          <w:rFonts w:ascii="Calibri" w:eastAsia="Calibri" w:hAnsi="Calibri" w:cs="Calibri"/>
          <w:sz w:val="20"/>
        </w:rPr>
        <w:t>Hospital, anesthesia, ultrasound, pediatric care and possibly lab charges will be billed separately by those providers.  To inquire about insurance coverage or cost, contact our billing office at 703-281-6908.</w:t>
      </w:r>
    </w:p>
    <w:p w:rsidR="009D7AD3" w:rsidRDefault="009D7AD3">
      <w:pPr>
        <w:spacing w:after="0" w:line="240" w:lineRule="auto"/>
        <w:rPr>
          <w:rFonts w:ascii="Calibri" w:eastAsia="Calibri" w:hAnsi="Calibri" w:cs="Calibri"/>
          <w:sz w:val="20"/>
        </w:rPr>
      </w:pPr>
    </w:p>
    <w:p w:rsidR="009D7AD3" w:rsidRDefault="009D7AD3">
      <w:pPr>
        <w:spacing w:after="0" w:line="240" w:lineRule="auto"/>
        <w:jc w:val="center"/>
        <w:rPr>
          <w:rFonts w:ascii="Calibri" w:eastAsia="Calibri" w:hAnsi="Calibri" w:cs="Calibri"/>
          <w:b/>
        </w:rPr>
      </w:pPr>
    </w:p>
    <w:p w:rsidR="009D7AD3" w:rsidRDefault="00490177">
      <w:pPr>
        <w:spacing w:after="0" w:line="240" w:lineRule="auto"/>
        <w:jc w:val="center"/>
        <w:rPr>
          <w:rFonts w:ascii="Calibri" w:eastAsia="Calibri" w:hAnsi="Calibri" w:cs="Calibri"/>
          <w:b/>
        </w:rPr>
      </w:pPr>
      <w:r>
        <w:rPr>
          <w:rFonts w:ascii="Calibri" w:eastAsia="Calibri" w:hAnsi="Calibri" w:cs="Calibri"/>
          <w:b/>
        </w:rPr>
        <w:t>Disability and Other Forms</w:t>
      </w:r>
    </w:p>
    <w:p w:rsidR="009D7AD3" w:rsidRDefault="00490177">
      <w:pPr>
        <w:spacing w:after="0" w:line="240" w:lineRule="auto"/>
        <w:rPr>
          <w:rFonts w:ascii="Calibri" w:eastAsia="Calibri" w:hAnsi="Calibri" w:cs="Calibri"/>
          <w:sz w:val="20"/>
        </w:rPr>
      </w:pPr>
      <w:r>
        <w:rPr>
          <w:rFonts w:ascii="Calibri" w:eastAsia="Calibri" w:hAnsi="Calibri" w:cs="Calibri"/>
          <w:sz w:val="20"/>
        </w:rPr>
        <w:t xml:space="preserve">There is a $15.00 fee for processing disability or other forms completed by the provider.  </w:t>
      </w:r>
    </w:p>
    <w:sectPr w:rsidR="009D7A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7035"/>
    <w:multiLevelType w:val="multilevel"/>
    <w:tmpl w:val="CD40A1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993E99"/>
    <w:multiLevelType w:val="multilevel"/>
    <w:tmpl w:val="5E708B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C74E71"/>
    <w:multiLevelType w:val="multilevel"/>
    <w:tmpl w:val="39305B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9B51CB"/>
    <w:multiLevelType w:val="multilevel"/>
    <w:tmpl w:val="4FEA3D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DF3D7D"/>
    <w:multiLevelType w:val="multilevel"/>
    <w:tmpl w:val="427615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681A9A"/>
    <w:multiLevelType w:val="multilevel"/>
    <w:tmpl w:val="7FF2FF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CB62C56"/>
    <w:multiLevelType w:val="multilevel"/>
    <w:tmpl w:val="1750A2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0"/>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2"/>
  </w:compat>
  <w:rsids>
    <w:rsidRoot w:val="009D7AD3"/>
    <w:rsid w:val="00011CC6"/>
    <w:rsid w:val="000E5C5A"/>
    <w:rsid w:val="001B4FD0"/>
    <w:rsid w:val="002D50BC"/>
    <w:rsid w:val="00490177"/>
    <w:rsid w:val="004C4A75"/>
    <w:rsid w:val="00620D01"/>
    <w:rsid w:val="00702BB9"/>
    <w:rsid w:val="007045D5"/>
    <w:rsid w:val="00712DF2"/>
    <w:rsid w:val="00754731"/>
    <w:rsid w:val="0078098D"/>
    <w:rsid w:val="009D7AD3"/>
    <w:rsid w:val="00A63CE7"/>
    <w:rsid w:val="00B24215"/>
    <w:rsid w:val="00B73635"/>
    <w:rsid w:val="00C117ED"/>
    <w:rsid w:val="00C235AD"/>
    <w:rsid w:val="00E27049"/>
    <w:rsid w:val="00E864F8"/>
    <w:rsid w:val="00FE5FAF"/>
    <w:rsid w:val="00FE7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C498F58"/>
  <w15:docId w15:val="{F35FA7D5-F1B1-40C3-B831-A05CF5AF9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098D"/>
    <w:rPr>
      <w:color w:val="0563C1" w:themeColor="hyperlink"/>
      <w:u w:val="single"/>
    </w:rPr>
  </w:style>
  <w:style w:type="paragraph" w:styleId="BalloonText">
    <w:name w:val="Balloon Text"/>
    <w:basedOn w:val="Normal"/>
    <w:link w:val="BalloonTextChar"/>
    <w:uiPriority w:val="99"/>
    <w:semiHidden/>
    <w:unhideWhenUsed/>
    <w:rsid w:val="002D5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0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COG.ORG/PATIENTS/FAQS/PRENATAL-GENETICS-SCREENING-TESTS" TargetMode="External"/><Relationship Id="rId13" Type="http://schemas.openxmlformats.org/officeDocument/2006/relationships/hyperlink" Target="http://www.inova.org/IFHCHILDBIRTHRESOURC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pa.gov/ost/fish" TargetMode="External"/><Relationship Id="rId12" Type="http://schemas.openxmlformats.org/officeDocument/2006/relationships/hyperlink" Target="http://www.lalecheleague.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vabirthinjury.com/"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firstcandle.org/" TargetMode="External"/><Relationship Id="rId5" Type="http://schemas.openxmlformats.org/officeDocument/2006/relationships/image" Target="media/image1.png"/><Relationship Id="rId15" Type="http://schemas.openxmlformats.org/officeDocument/2006/relationships/hyperlink" Target="http://www.postpartumva.org/" TargetMode="External"/><Relationship Id="rId10" Type="http://schemas.openxmlformats.org/officeDocument/2006/relationships/hyperlink" Target="http://www.inova.org/CHILDBIRTH" TargetMode="External"/><Relationship Id="rId4" Type="http://schemas.openxmlformats.org/officeDocument/2006/relationships/webSettings" Target="webSettings.xml"/><Relationship Id="rId9" Type="http://schemas.openxmlformats.org/officeDocument/2006/relationships/hyperlink" Target="http://www.cordblood.com/" TargetMode="External"/><Relationship Id="rId14" Type="http://schemas.openxmlformats.org/officeDocument/2006/relationships/hyperlink" Target="http://www.inovachildrens.org/FETAL-CARE-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1790</Words>
  <Characters>10208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Leah Foster</cp:lastModifiedBy>
  <cp:revision>22</cp:revision>
  <cp:lastPrinted>2024-09-12T21:06:00Z</cp:lastPrinted>
  <dcterms:created xsi:type="dcterms:W3CDTF">2022-01-14T00:15:00Z</dcterms:created>
  <dcterms:modified xsi:type="dcterms:W3CDTF">2024-10-13T18:14:00Z</dcterms:modified>
</cp:coreProperties>
</file>